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917066" w:rsidRPr="00B04940" w:rsidRDefault="004D7E47" w:rsidP="004D7E47">
      <w:pPr>
        <w:pStyle w:val="Nzev"/>
        <w:tabs>
          <w:tab w:val="clear" w:pos="990"/>
          <w:tab w:val="left" w:pos="993"/>
        </w:tabs>
        <w:ind w:left="993" w:hanging="993"/>
        <w:rPr>
          <w:rFonts w:asciiTheme="majorHAnsi" w:eastAsia="Arial" w:hAnsiTheme="majorHAnsi" w:cstheme="minorHAnsi"/>
        </w:rPr>
      </w:pPr>
      <w:bookmarkStart w:id="0" w:name="_gjdgxs" w:colFirst="0" w:colLast="0"/>
      <w:bookmarkStart w:id="1" w:name="_GoBack"/>
      <w:bookmarkEnd w:id="0"/>
      <w:bookmarkEnd w:id="1"/>
      <w:r w:rsidRPr="00B04940">
        <w:rPr>
          <w:rFonts w:asciiTheme="majorHAnsi" w:eastAsia="Arial" w:hAnsiTheme="majorHAnsi" w:cstheme="minorHAnsi"/>
        </w:rPr>
        <w:t>WFDF Pravidla Ultimate 2017</w:t>
      </w:r>
    </w:p>
    <w:p w:rsidR="00917066" w:rsidRPr="00B04940" w:rsidRDefault="004D7E47" w:rsidP="004D7E47">
      <w:pPr>
        <w:pStyle w:val="Podnadpis"/>
        <w:tabs>
          <w:tab w:val="clear" w:pos="990"/>
          <w:tab w:val="left" w:pos="993"/>
        </w:tabs>
        <w:ind w:left="993" w:hanging="993"/>
        <w:rPr>
          <w:rFonts w:asciiTheme="majorHAnsi" w:eastAsia="Arial" w:hAnsiTheme="majorHAnsi" w:cstheme="minorHAnsi"/>
          <w:sz w:val="28"/>
          <w:szCs w:val="28"/>
        </w:rPr>
      </w:pPr>
      <w:r w:rsidRPr="00B04940">
        <w:rPr>
          <w:rFonts w:asciiTheme="majorHAnsi" w:eastAsia="Arial" w:hAnsiTheme="majorHAnsi" w:cstheme="minorHAnsi"/>
          <w:sz w:val="28"/>
          <w:szCs w:val="28"/>
        </w:rPr>
        <w:t>Oficiální verze platná od 1. 1. 2017</w:t>
      </w:r>
      <w:r w:rsidRPr="00B04940">
        <w:rPr>
          <w:rFonts w:asciiTheme="majorHAnsi" w:eastAsia="Arial" w:hAnsiTheme="majorHAnsi" w:cstheme="minorHAnsi"/>
          <w:sz w:val="28"/>
          <w:szCs w:val="28"/>
        </w:rPr>
        <w:br/>
        <w:t>Vytvořeno WFDF výborem pro pravidla Ultimate</w:t>
      </w:r>
    </w:p>
    <w:p w:rsidR="00917066" w:rsidRPr="004D7E47" w:rsidRDefault="004D7E47" w:rsidP="004D7E47">
      <w:pPr>
        <w:tabs>
          <w:tab w:val="clear" w:pos="990"/>
          <w:tab w:val="left" w:pos="993"/>
        </w:tabs>
        <w:spacing w:before="0"/>
        <w:ind w:left="993" w:hanging="993"/>
        <w:jc w:val="right"/>
        <w:rPr>
          <w:rFonts w:asciiTheme="minorHAnsi" w:hAnsiTheme="minorHAnsi" w:cstheme="minorHAnsi"/>
          <w:i/>
        </w:rPr>
      </w:pPr>
      <w:r w:rsidRPr="004D7E47">
        <w:rPr>
          <w:rFonts w:asciiTheme="minorHAnsi" w:hAnsiTheme="minorHAnsi" w:cstheme="minorHAnsi"/>
          <w:i/>
        </w:rPr>
        <w:t>Česká asociace létajícího disku</w:t>
      </w:r>
      <w:r w:rsidRPr="004D7E47">
        <w:rPr>
          <w:rFonts w:asciiTheme="minorHAnsi" w:hAnsiTheme="minorHAnsi" w:cstheme="minorHAnsi"/>
          <w:i/>
        </w:rPr>
        <w:br/>
        <w:t>Poslední revize české verze: 8. 4. 2017</w:t>
      </w:r>
    </w:p>
    <w:p w:rsidR="00917066" w:rsidRPr="004D7E47" w:rsidRDefault="00917066" w:rsidP="004D7E47">
      <w:pPr>
        <w:pStyle w:val="Nadpis3"/>
        <w:tabs>
          <w:tab w:val="clear" w:pos="990"/>
          <w:tab w:val="left" w:pos="993"/>
        </w:tabs>
        <w:ind w:left="993" w:hanging="993"/>
        <w:contextualSpacing w:val="0"/>
        <w:rPr>
          <w:rFonts w:asciiTheme="minorHAnsi" w:hAnsiTheme="minorHAnsi" w:cstheme="minorHAnsi"/>
        </w:rPr>
      </w:pPr>
      <w:bookmarkStart w:id="2" w:name="_socsyhptt9yi" w:colFirst="0" w:colLast="0"/>
      <w:bookmarkEnd w:id="2"/>
    </w:p>
    <w:sdt>
      <w:sdtPr>
        <w:rPr>
          <w:rFonts w:ascii="Arial" w:eastAsia="Arial" w:hAnsi="Arial" w:cs="Arial"/>
          <w:b w:val="0"/>
          <w:bCs w:val="0"/>
          <w:color w:val="000000"/>
          <w:sz w:val="20"/>
          <w:szCs w:val="20"/>
        </w:rPr>
        <w:id w:val="1132521974"/>
        <w:docPartObj>
          <w:docPartGallery w:val="Table of Contents"/>
          <w:docPartUnique/>
        </w:docPartObj>
      </w:sdtPr>
      <w:sdtEndPr/>
      <w:sdtContent>
        <w:p w:rsidR="00E77047" w:rsidRPr="00B04940" w:rsidRDefault="00E77047">
          <w:pPr>
            <w:pStyle w:val="Nadpisobsahu"/>
          </w:pPr>
          <w:r w:rsidRPr="00B04940">
            <w:rPr>
              <w:color w:val="auto"/>
            </w:rPr>
            <w:t>Obsah</w:t>
          </w:r>
        </w:p>
        <w:p w:rsidR="00E77047" w:rsidRDefault="00E77047">
          <w:pPr>
            <w:pStyle w:val="Obsah1"/>
            <w:tabs>
              <w:tab w:val="right" w:pos="9396"/>
            </w:tabs>
            <w:rPr>
              <w:rFonts w:asciiTheme="minorHAnsi" w:eastAsiaTheme="minorEastAsia" w:hAnsiTheme="minorHAnsi" w:cstheme="minorBidi"/>
              <w:noProof/>
              <w:color w:val="auto"/>
              <w:sz w:val="22"/>
              <w:szCs w:val="22"/>
            </w:rPr>
          </w:pPr>
          <w:r>
            <w:fldChar w:fldCharType="begin"/>
          </w:r>
          <w:r>
            <w:instrText xml:space="preserve"> TOC \o "1-3" \h \z \u </w:instrText>
          </w:r>
          <w:r>
            <w:fldChar w:fldCharType="separate"/>
          </w:r>
          <w:hyperlink w:anchor="_Toc479443843" w:history="1">
            <w:r w:rsidRPr="00480FC9">
              <w:rPr>
                <w:rStyle w:val="Hypertextovodkaz"/>
                <w:rFonts w:asciiTheme="majorHAnsi" w:hAnsiTheme="majorHAnsi" w:cstheme="minorHAnsi"/>
                <w:noProof/>
              </w:rPr>
              <w:t>Úvod</w:t>
            </w:r>
            <w:r>
              <w:rPr>
                <w:noProof/>
                <w:webHidden/>
              </w:rPr>
              <w:tab/>
            </w:r>
            <w:r>
              <w:rPr>
                <w:noProof/>
                <w:webHidden/>
              </w:rPr>
              <w:fldChar w:fldCharType="begin"/>
            </w:r>
            <w:r>
              <w:rPr>
                <w:noProof/>
                <w:webHidden/>
              </w:rPr>
              <w:instrText xml:space="preserve"> PAGEREF _Toc479443843 \h </w:instrText>
            </w:r>
            <w:r>
              <w:rPr>
                <w:noProof/>
                <w:webHidden/>
              </w:rPr>
            </w:r>
            <w:r>
              <w:rPr>
                <w:noProof/>
                <w:webHidden/>
              </w:rPr>
              <w:fldChar w:fldCharType="separate"/>
            </w:r>
            <w:r w:rsidR="00D84CD1">
              <w:rPr>
                <w:noProof/>
                <w:webHidden/>
              </w:rPr>
              <w:t>2</w:t>
            </w:r>
            <w:r>
              <w:rPr>
                <w:noProof/>
                <w:webHidden/>
              </w:rPr>
              <w:fldChar w:fldCharType="end"/>
            </w:r>
          </w:hyperlink>
        </w:p>
        <w:p w:rsidR="00E77047" w:rsidRDefault="00A321EA">
          <w:pPr>
            <w:pStyle w:val="Obsah1"/>
            <w:tabs>
              <w:tab w:val="right" w:pos="9396"/>
            </w:tabs>
            <w:rPr>
              <w:rFonts w:asciiTheme="minorHAnsi" w:eastAsiaTheme="minorEastAsia" w:hAnsiTheme="minorHAnsi" w:cstheme="minorBidi"/>
              <w:noProof/>
              <w:color w:val="auto"/>
              <w:sz w:val="22"/>
              <w:szCs w:val="22"/>
            </w:rPr>
          </w:pPr>
          <w:hyperlink w:anchor="_Toc479443844" w:history="1">
            <w:r w:rsidR="00E77047" w:rsidRPr="00480FC9">
              <w:rPr>
                <w:rStyle w:val="Hypertextovodkaz"/>
                <w:rFonts w:asciiTheme="majorHAnsi" w:hAnsiTheme="majorHAnsi" w:cstheme="minorHAnsi"/>
                <w:noProof/>
              </w:rPr>
              <w:t>1.</w:t>
            </w:r>
            <w:r w:rsidR="00E77047">
              <w:rPr>
                <w:rFonts w:asciiTheme="minorHAnsi" w:eastAsiaTheme="minorEastAsia" w:hAnsiTheme="minorHAnsi" w:cstheme="minorBidi"/>
                <w:noProof/>
                <w:color w:val="auto"/>
                <w:sz w:val="22"/>
                <w:szCs w:val="22"/>
              </w:rPr>
              <w:tab/>
            </w:r>
            <w:r w:rsidR="00E77047" w:rsidRPr="00480FC9">
              <w:rPr>
                <w:rStyle w:val="Hypertextovodkaz"/>
                <w:rFonts w:asciiTheme="majorHAnsi" w:hAnsiTheme="majorHAnsi" w:cstheme="minorHAnsi"/>
                <w:noProof/>
              </w:rPr>
              <w:t>Spirit of the Game (duch hry)</w:t>
            </w:r>
            <w:r w:rsidR="00E77047">
              <w:rPr>
                <w:noProof/>
                <w:webHidden/>
              </w:rPr>
              <w:tab/>
            </w:r>
            <w:r w:rsidR="00E77047">
              <w:rPr>
                <w:noProof/>
                <w:webHidden/>
              </w:rPr>
              <w:fldChar w:fldCharType="begin"/>
            </w:r>
            <w:r w:rsidR="00E77047">
              <w:rPr>
                <w:noProof/>
                <w:webHidden/>
              </w:rPr>
              <w:instrText xml:space="preserve"> PAGEREF _Toc479443844 \h </w:instrText>
            </w:r>
            <w:r w:rsidR="00E77047">
              <w:rPr>
                <w:noProof/>
                <w:webHidden/>
              </w:rPr>
            </w:r>
            <w:r w:rsidR="00E77047">
              <w:rPr>
                <w:noProof/>
                <w:webHidden/>
              </w:rPr>
              <w:fldChar w:fldCharType="separate"/>
            </w:r>
            <w:r w:rsidR="00D84CD1">
              <w:rPr>
                <w:noProof/>
                <w:webHidden/>
              </w:rPr>
              <w:t>2</w:t>
            </w:r>
            <w:r w:rsidR="00E77047">
              <w:rPr>
                <w:noProof/>
                <w:webHidden/>
              </w:rPr>
              <w:fldChar w:fldCharType="end"/>
            </w:r>
          </w:hyperlink>
        </w:p>
        <w:p w:rsidR="00E77047" w:rsidRDefault="00A321EA">
          <w:pPr>
            <w:pStyle w:val="Obsah1"/>
            <w:tabs>
              <w:tab w:val="right" w:pos="9396"/>
            </w:tabs>
            <w:rPr>
              <w:rFonts w:asciiTheme="minorHAnsi" w:eastAsiaTheme="minorEastAsia" w:hAnsiTheme="minorHAnsi" w:cstheme="minorBidi"/>
              <w:noProof/>
              <w:color w:val="auto"/>
              <w:sz w:val="22"/>
              <w:szCs w:val="22"/>
            </w:rPr>
          </w:pPr>
          <w:hyperlink w:anchor="_Toc479443845" w:history="1">
            <w:r w:rsidR="00E77047" w:rsidRPr="00480FC9">
              <w:rPr>
                <w:rStyle w:val="Hypertextovodkaz"/>
                <w:rFonts w:asciiTheme="majorHAnsi" w:hAnsiTheme="majorHAnsi" w:cstheme="minorHAnsi"/>
                <w:noProof/>
              </w:rPr>
              <w:t>2.</w:t>
            </w:r>
            <w:r w:rsidR="00E77047">
              <w:rPr>
                <w:rFonts w:asciiTheme="minorHAnsi" w:eastAsiaTheme="minorEastAsia" w:hAnsiTheme="minorHAnsi" w:cstheme="minorBidi"/>
                <w:noProof/>
                <w:color w:val="auto"/>
                <w:sz w:val="22"/>
                <w:szCs w:val="22"/>
              </w:rPr>
              <w:tab/>
            </w:r>
            <w:r w:rsidR="00E77047" w:rsidRPr="00480FC9">
              <w:rPr>
                <w:rStyle w:val="Hypertextovodkaz"/>
                <w:rFonts w:asciiTheme="majorHAnsi" w:hAnsiTheme="majorHAnsi" w:cstheme="minorHAnsi"/>
                <w:noProof/>
              </w:rPr>
              <w:t>Hřiště</w:t>
            </w:r>
            <w:r w:rsidR="00E77047">
              <w:rPr>
                <w:noProof/>
                <w:webHidden/>
              </w:rPr>
              <w:tab/>
            </w:r>
            <w:r w:rsidR="00E77047">
              <w:rPr>
                <w:noProof/>
                <w:webHidden/>
              </w:rPr>
              <w:fldChar w:fldCharType="begin"/>
            </w:r>
            <w:r w:rsidR="00E77047">
              <w:rPr>
                <w:noProof/>
                <w:webHidden/>
              </w:rPr>
              <w:instrText xml:space="preserve"> PAGEREF _Toc479443845 \h </w:instrText>
            </w:r>
            <w:r w:rsidR="00E77047">
              <w:rPr>
                <w:noProof/>
                <w:webHidden/>
              </w:rPr>
            </w:r>
            <w:r w:rsidR="00E77047">
              <w:rPr>
                <w:noProof/>
                <w:webHidden/>
              </w:rPr>
              <w:fldChar w:fldCharType="separate"/>
            </w:r>
            <w:r w:rsidR="00D84CD1">
              <w:rPr>
                <w:noProof/>
                <w:webHidden/>
              </w:rPr>
              <w:t>3</w:t>
            </w:r>
            <w:r w:rsidR="00E77047">
              <w:rPr>
                <w:noProof/>
                <w:webHidden/>
              </w:rPr>
              <w:fldChar w:fldCharType="end"/>
            </w:r>
          </w:hyperlink>
        </w:p>
        <w:p w:rsidR="00E77047" w:rsidRDefault="00A321EA">
          <w:pPr>
            <w:pStyle w:val="Obsah1"/>
            <w:tabs>
              <w:tab w:val="right" w:pos="9396"/>
            </w:tabs>
            <w:rPr>
              <w:rFonts w:asciiTheme="minorHAnsi" w:eastAsiaTheme="minorEastAsia" w:hAnsiTheme="minorHAnsi" w:cstheme="minorBidi"/>
              <w:noProof/>
              <w:color w:val="auto"/>
              <w:sz w:val="22"/>
              <w:szCs w:val="22"/>
            </w:rPr>
          </w:pPr>
          <w:hyperlink w:anchor="_Toc479443846" w:history="1">
            <w:r w:rsidR="00E77047" w:rsidRPr="00480FC9">
              <w:rPr>
                <w:rStyle w:val="Hypertextovodkaz"/>
                <w:rFonts w:asciiTheme="majorHAnsi" w:hAnsiTheme="majorHAnsi" w:cstheme="minorHAnsi"/>
                <w:noProof/>
              </w:rPr>
              <w:t>3.</w:t>
            </w:r>
            <w:r w:rsidR="00E77047">
              <w:rPr>
                <w:rFonts w:asciiTheme="minorHAnsi" w:eastAsiaTheme="minorEastAsia" w:hAnsiTheme="minorHAnsi" w:cstheme="minorBidi"/>
                <w:noProof/>
                <w:color w:val="auto"/>
                <w:sz w:val="22"/>
                <w:szCs w:val="22"/>
              </w:rPr>
              <w:tab/>
            </w:r>
            <w:r w:rsidR="00E77047" w:rsidRPr="00480FC9">
              <w:rPr>
                <w:rStyle w:val="Hypertextovodkaz"/>
                <w:rFonts w:asciiTheme="majorHAnsi" w:hAnsiTheme="majorHAnsi" w:cstheme="minorHAnsi"/>
                <w:noProof/>
              </w:rPr>
              <w:t>Vybavení</w:t>
            </w:r>
            <w:r w:rsidR="00E77047">
              <w:rPr>
                <w:noProof/>
                <w:webHidden/>
              </w:rPr>
              <w:tab/>
            </w:r>
            <w:r w:rsidR="00E77047">
              <w:rPr>
                <w:noProof/>
                <w:webHidden/>
              </w:rPr>
              <w:fldChar w:fldCharType="begin"/>
            </w:r>
            <w:r w:rsidR="00E77047">
              <w:rPr>
                <w:noProof/>
                <w:webHidden/>
              </w:rPr>
              <w:instrText xml:space="preserve"> PAGEREF _Toc479443846 \h </w:instrText>
            </w:r>
            <w:r w:rsidR="00E77047">
              <w:rPr>
                <w:noProof/>
                <w:webHidden/>
              </w:rPr>
            </w:r>
            <w:r w:rsidR="00E77047">
              <w:rPr>
                <w:noProof/>
                <w:webHidden/>
              </w:rPr>
              <w:fldChar w:fldCharType="separate"/>
            </w:r>
            <w:r w:rsidR="00D84CD1">
              <w:rPr>
                <w:noProof/>
                <w:webHidden/>
              </w:rPr>
              <w:t>4</w:t>
            </w:r>
            <w:r w:rsidR="00E77047">
              <w:rPr>
                <w:noProof/>
                <w:webHidden/>
              </w:rPr>
              <w:fldChar w:fldCharType="end"/>
            </w:r>
          </w:hyperlink>
        </w:p>
        <w:p w:rsidR="00E77047" w:rsidRDefault="00A321EA">
          <w:pPr>
            <w:pStyle w:val="Obsah1"/>
            <w:tabs>
              <w:tab w:val="right" w:pos="9396"/>
            </w:tabs>
            <w:rPr>
              <w:rFonts w:asciiTheme="minorHAnsi" w:eastAsiaTheme="minorEastAsia" w:hAnsiTheme="minorHAnsi" w:cstheme="minorBidi"/>
              <w:noProof/>
              <w:color w:val="auto"/>
              <w:sz w:val="22"/>
              <w:szCs w:val="22"/>
            </w:rPr>
          </w:pPr>
          <w:hyperlink w:anchor="_Toc479443847" w:history="1">
            <w:r w:rsidR="00E77047" w:rsidRPr="00480FC9">
              <w:rPr>
                <w:rStyle w:val="Hypertextovodkaz"/>
                <w:rFonts w:asciiTheme="majorHAnsi" w:hAnsiTheme="majorHAnsi" w:cstheme="minorHAnsi"/>
                <w:noProof/>
              </w:rPr>
              <w:t>4.</w:t>
            </w:r>
            <w:r w:rsidR="00E77047">
              <w:rPr>
                <w:rFonts w:asciiTheme="minorHAnsi" w:eastAsiaTheme="minorEastAsia" w:hAnsiTheme="minorHAnsi" w:cstheme="minorBidi"/>
                <w:noProof/>
                <w:color w:val="auto"/>
                <w:sz w:val="22"/>
                <w:szCs w:val="22"/>
              </w:rPr>
              <w:tab/>
            </w:r>
            <w:r w:rsidR="00E77047" w:rsidRPr="00480FC9">
              <w:rPr>
                <w:rStyle w:val="Hypertextovodkaz"/>
                <w:rFonts w:asciiTheme="majorHAnsi" w:hAnsiTheme="majorHAnsi" w:cstheme="minorHAnsi"/>
                <w:noProof/>
              </w:rPr>
              <w:t>Bod, dosažení bodu a hra</w:t>
            </w:r>
            <w:r w:rsidR="00E77047">
              <w:rPr>
                <w:noProof/>
                <w:webHidden/>
              </w:rPr>
              <w:tab/>
            </w:r>
            <w:r w:rsidR="00E77047">
              <w:rPr>
                <w:noProof/>
                <w:webHidden/>
              </w:rPr>
              <w:fldChar w:fldCharType="begin"/>
            </w:r>
            <w:r w:rsidR="00E77047">
              <w:rPr>
                <w:noProof/>
                <w:webHidden/>
              </w:rPr>
              <w:instrText xml:space="preserve"> PAGEREF _Toc479443847 \h </w:instrText>
            </w:r>
            <w:r w:rsidR="00E77047">
              <w:rPr>
                <w:noProof/>
                <w:webHidden/>
              </w:rPr>
            </w:r>
            <w:r w:rsidR="00E77047">
              <w:rPr>
                <w:noProof/>
                <w:webHidden/>
              </w:rPr>
              <w:fldChar w:fldCharType="separate"/>
            </w:r>
            <w:r w:rsidR="00D84CD1">
              <w:rPr>
                <w:noProof/>
                <w:webHidden/>
              </w:rPr>
              <w:t>4</w:t>
            </w:r>
            <w:r w:rsidR="00E77047">
              <w:rPr>
                <w:noProof/>
                <w:webHidden/>
              </w:rPr>
              <w:fldChar w:fldCharType="end"/>
            </w:r>
          </w:hyperlink>
        </w:p>
        <w:p w:rsidR="00E77047" w:rsidRDefault="00A321EA">
          <w:pPr>
            <w:pStyle w:val="Obsah1"/>
            <w:tabs>
              <w:tab w:val="right" w:pos="9396"/>
            </w:tabs>
            <w:rPr>
              <w:rFonts w:asciiTheme="minorHAnsi" w:eastAsiaTheme="minorEastAsia" w:hAnsiTheme="minorHAnsi" w:cstheme="minorBidi"/>
              <w:noProof/>
              <w:color w:val="auto"/>
              <w:sz w:val="22"/>
              <w:szCs w:val="22"/>
            </w:rPr>
          </w:pPr>
          <w:hyperlink w:anchor="_Toc479443848" w:history="1">
            <w:r w:rsidR="00E77047" w:rsidRPr="00480FC9">
              <w:rPr>
                <w:rStyle w:val="Hypertextovodkaz"/>
                <w:rFonts w:asciiTheme="majorHAnsi" w:hAnsiTheme="majorHAnsi" w:cstheme="minorHAnsi"/>
                <w:noProof/>
              </w:rPr>
              <w:t>5.</w:t>
            </w:r>
            <w:r w:rsidR="00E77047">
              <w:rPr>
                <w:rFonts w:asciiTheme="minorHAnsi" w:eastAsiaTheme="minorEastAsia" w:hAnsiTheme="minorHAnsi" w:cstheme="minorBidi"/>
                <w:noProof/>
                <w:color w:val="auto"/>
                <w:sz w:val="22"/>
                <w:szCs w:val="22"/>
              </w:rPr>
              <w:tab/>
            </w:r>
            <w:r w:rsidR="00E77047" w:rsidRPr="00480FC9">
              <w:rPr>
                <w:rStyle w:val="Hypertextovodkaz"/>
                <w:rFonts w:asciiTheme="majorHAnsi" w:hAnsiTheme="majorHAnsi" w:cstheme="minorHAnsi"/>
                <w:noProof/>
              </w:rPr>
              <w:t>Týmy (družstva)</w:t>
            </w:r>
            <w:r w:rsidR="00E77047">
              <w:rPr>
                <w:noProof/>
                <w:webHidden/>
              </w:rPr>
              <w:tab/>
            </w:r>
            <w:r w:rsidR="00E77047">
              <w:rPr>
                <w:noProof/>
                <w:webHidden/>
              </w:rPr>
              <w:fldChar w:fldCharType="begin"/>
            </w:r>
            <w:r w:rsidR="00E77047">
              <w:rPr>
                <w:noProof/>
                <w:webHidden/>
              </w:rPr>
              <w:instrText xml:space="preserve"> PAGEREF _Toc479443848 \h </w:instrText>
            </w:r>
            <w:r w:rsidR="00E77047">
              <w:rPr>
                <w:noProof/>
                <w:webHidden/>
              </w:rPr>
            </w:r>
            <w:r w:rsidR="00E77047">
              <w:rPr>
                <w:noProof/>
                <w:webHidden/>
              </w:rPr>
              <w:fldChar w:fldCharType="separate"/>
            </w:r>
            <w:r w:rsidR="00D84CD1">
              <w:rPr>
                <w:noProof/>
                <w:webHidden/>
              </w:rPr>
              <w:t>4</w:t>
            </w:r>
            <w:r w:rsidR="00E77047">
              <w:rPr>
                <w:noProof/>
                <w:webHidden/>
              </w:rPr>
              <w:fldChar w:fldCharType="end"/>
            </w:r>
          </w:hyperlink>
        </w:p>
        <w:p w:rsidR="00E77047" w:rsidRDefault="00A321EA">
          <w:pPr>
            <w:pStyle w:val="Obsah1"/>
            <w:tabs>
              <w:tab w:val="right" w:pos="9396"/>
            </w:tabs>
            <w:rPr>
              <w:rFonts w:asciiTheme="minorHAnsi" w:eastAsiaTheme="minorEastAsia" w:hAnsiTheme="minorHAnsi" w:cstheme="minorBidi"/>
              <w:noProof/>
              <w:color w:val="auto"/>
              <w:sz w:val="22"/>
              <w:szCs w:val="22"/>
            </w:rPr>
          </w:pPr>
          <w:hyperlink w:anchor="_Toc479443849" w:history="1">
            <w:r w:rsidR="00E77047" w:rsidRPr="00480FC9">
              <w:rPr>
                <w:rStyle w:val="Hypertextovodkaz"/>
                <w:rFonts w:asciiTheme="majorHAnsi" w:hAnsiTheme="majorHAnsi" w:cstheme="minorHAnsi"/>
                <w:noProof/>
              </w:rPr>
              <w:t>6.</w:t>
            </w:r>
            <w:r w:rsidR="00E77047">
              <w:rPr>
                <w:rFonts w:asciiTheme="minorHAnsi" w:eastAsiaTheme="minorEastAsia" w:hAnsiTheme="minorHAnsi" w:cstheme="minorBidi"/>
                <w:noProof/>
                <w:color w:val="auto"/>
                <w:sz w:val="22"/>
                <w:szCs w:val="22"/>
              </w:rPr>
              <w:tab/>
            </w:r>
            <w:r w:rsidR="00E77047" w:rsidRPr="00480FC9">
              <w:rPr>
                <w:rStyle w:val="Hypertextovodkaz"/>
                <w:rFonts w:asciiTheme="majorHAnsi" w:hAnsiTheme="majorHAnsi" w:cstheme="minorHAnsi"/>
                <w:noProof/>
              </w:rPr>
              <w:t>Začátek hry</w:t>
            </w:r>
            <w:r w:rsidR="00E77047">
              <w:rPr>
                <w:noProof/>
                <w:webHidden/>
              </w:rPr>
              <w:tab/>
            </w:r>
            <w:r w:rsidR="00E77047">
              <w:rPr>
                <w:noProof/>
                <w:webHidden/>
              </w:rPr>
              <w:fldChar w:fldCharType="begin"/>
            </w:r>
            <w:r w:rsidR="00E77047">
              <w:rPr>
                <w:noProof/>
                <w:webHidden/>
              </w:rPr>
              <w:instrText xml:space="preserve"> PAGEREF _Toc479443849 \h </w:instrText>
            </w:r>
            <w:r w:rsidR="00E77047">
              <w:rPr>
                <w:noProof/>
                <w:webHidden/>
              </w:rPr>
            </w:r>
            <w:r w:rsidR="00E77047">
              <w:rPr>
                <w:noProof/>
                <w:webHidden/>
              </w:rPr>
              <w:fldChar w:fldCharType="separate"/>
            </w:r>
            <w:r w:rsidR="00D84CD1">
              <w:rPr>
                <w:noProof/>
                <w:webHidden/>
              </w:rPr>
              <w:t>4</w:t>
            </w:r>
            <w:r w:rsidR="00E77047">
              <w:rPr>
                <w:noProof/>
                <w:webHidden/>
              </w:rPr>
              <w:fldChar w:fldCharType="end"/>
            </w:r>
          </w:hyperlink>
        </w:p>
        <w:p w:rsidR="00E77047" w:rsidRDefault="00A321EA">
          <w:pPr>
            <w:pStyle w:val="Obsah1"/>
            <w:tabs>
              <w:tab w:val="right" w:pos="9396"/>
            </w:tabs>
            <w:rPr>
              <w:rFonts w:asciiTheme="minorHAnsi" w:eastAsiaTheme="minorEastAsia" w:hAnsiTheme="minorHAnsi" w:cstheme="minorBidi"/>
              <w:noProof/>
              <w:color w:val="auto"/>
              <w:sz w:val="22"/>
              <w:szCs w:val="22"/>
            </w:rPr>
          </w:pPr>
          <w:hyperlink w:anchor="_Toc479443850" w:history="1">
            <w:r w:rsidR="00E77047" w:rsidRPr="00480FC9">
              <w:rPr>
                <w:rStyle w:val="Hypertextovodkaz"/>
                <w:rFonts w:asciiTheme="majorHAnsi" w:hAnsiTheme="majorHAnsi" w:cstheme="minorHAnsi"/>
                <w:noProof/>
              </w:rPr>
              <w:t>7.</w:t>
            </w:r>
            <w:r w:rsidR="00E77047">
              <w:rPr>
                <w:rFonts w:asciiTheme="minorHAnsi" w:eastAsiaTheme="minorEastAsia" w:hAnsiTheme="minorHAnsi" w:cstheme="minorBidi"/>
                <w:noProof/>
                <w:color w:val="auto"/>
                <w:sz w:val="22"/>
                <w:szCs w:val="22"/>
              </w:rPr>
              <w:tab/>
            </w:r>
            <w:r w:rsidR="00E77047" w:rsidRPr="00480FC9">
              <w:rPr>
                <w:rStyle w:val="Hypertextovodkaz"/>
                <w:rFonts w:asciiTheme="majorHAnsi" w:hAnsiTheme="majorHAnsi" w:cstheme="minorHAnsi"/>
                <w:noProof/>
              </w:rPr>
              <w:t>Výhoz</w:t>
            </w:r>
            <w:r w:rsidR="00E77047">
              <w:rPr>
                <w:noProof/>
                <w:webHidden/>
              </w:rPr>
              <w:tab/>
            </w:r>
            <w:r w:rsidR="00E77047">
              <w:rPr>
                <w:noProof/>
                <w:webHidden/>
              </w:rPr>
              <w:fldChar w:fldCharType="begin"/>
            </w:r>
            <w:r w:rsidR="00E77047">
              <w:rPr>
                <w:noProof/>
                <w:webHidden/>
              </w:rPr>
              <w:instrText xml:space="preserve"> PAGEREF _Toc479443850 \h </w:instrText>
            </w:r>
            <w:r w:rsidR="00E77047">
              <w:rPr>
                <w:noProof/>
                <w:webHidden/>
              </w:rPr>
            </w:r>
            <w:r w:rsidR="00E77047">
              <w:rPr>
                <w:noProof/>
                <w:webHidden/>
              </w:rPr>
              <w:fldChar w:fldCharType="separate"/>
            </w:r>
            <w:r w:rsidR="00D84CD1">
              <w:rPr>
                <w:noProof/>
                <w:webHidden/>
              </w:rPr>
              <w:t>4</w:t>
            </w:r>
            <w:r w:rsidR="00E77047">
              <w:rPr>
                <w:noProof/>
                <w:webHidden/>
              </w:rPr>
              <w:fldChar w:fldCharType="end"/>
            </w:r>
          </w:hyperlink>
        </w:p>
        <w:p w:rsidR="00E77047" w:rsidRDefault="00A321EA">
          <w:pPr>
            <w:pStyle w:val="Obsah1"/>
            <w:tabs>
              <w:tab w:val="right" w:pos="9396"/>
            </w:tabs>
            <w:rPr>
              <w:rFonts w:asciiTheme="minorHAnsi" w:eastAsiaTheme="minorEastAsia" w:hAnsiTheme="minorHAnsi" w:cstheme="minorBidi"/>
              <w:noProof/>
              <w:color w:val="auto"/>
              <w:sz w:val="22"/>
              <w:szCs w:val="22"/>
            </w:rPr>
          </w:pPr>
          <w:hyperlink w:anchor="_Toc479443851" w:history="1">
            <w:r w:rsidR="00E77047" w:rsidRPr="00480FC9">
              <w:rPr>
                <w:rStyle w:val="Hypertextovodkaz"/>
                <w:rFonts w:asciiTheme="majorHAnsi" w:hAnsiTheme="majorHAnsi" w:cstheme="minorHAnsi"/>
                <w:noProof/>
              </w:rPr>
              <w:t>8.</w:t>
            </w:r>
            <w:r w:rsidR="00E77047">
              <w:rPr>
                <w:rFonts w:asciiTheme="minorHAnsi" w:eastAsiaTheme="minorEastAsia" w:hAnsiTheme="minorHAnsi" w:cstheme="minorBidi"/>
                <w:noProof/>
                <w:color w:val="auto"/>
                <w:sz w:val="22"/>
                <w:szCs w:val="22"/>
              </w:rPr>
              <w:tab/>
            </w:r>
            <w:r w:rsidR="00E77047" w:rsidRPr="00480FC9">
              <w:rPr>
                <w:rStyle w:val="Hypertextovodkaz"/>
                <w:rFonts w:asciiTheme="majorHAnsi" w:hAnsiTheme="majorHAnsi" w:cstheme="minorHAnsi"/>
                <w:noProof/>
              </w:rPr>
              <w:t>Stav disku</w:t>
            </w:r>
            <w:r w:rsidR="00E77047">
              <w:rPr>
                <w:noProof/>
                <w:webHidden/>
              </w:rPr>
              <w:tab/>
            </w:r>
            <w:r w:rsidR="00E77047">
              <w:rPr>
                <w:noProof/>
                <w:webHidden/>
              </w:rPr>
              <w:fldChar w:fldCharType="begin"/>
            </w:r>
            <w:r w:rsidR="00E77047">
              <w:rPr>
                <w:noProof/>
                <w:webHidden/>
              </w:rPr>
              <w:instrText xml:space="preserve"> PAGEREF _Toc479443851 \h </w:instrText>
            </w:r>
            <w:r w:rsidR="00E77047">
              <w:rPr>
                <w:noProof/>
                <w:webHidden/>
              </w:rPr>
            </w:r>
            <w:r w:rsidR="00E77047">
              <w:rPr>
                <w:noProof/>
                <w:webHidden/>
              </w:rPr>
              <w:fldChar w:fldCharType="separate"/>
            </w:r>
            <w:r w:rsidR="00D84CD1">
              <w:rPr>
                <w:noProof/>
                <w:webHidden/>
              </w:rPr>
              <w:t>5</w:t>
            </w:r>
            <w:r w:rsidR="00E77047">
              <w:rPr>
                <w:noProof/>
                <w:webHidden/>
              </w:rPr>
              <w:fldChar w:fldCharType="end"/>
            </w:r>
          </w:hyperlink>
        </w:p>
        <w:p w:rsidR="00E77047" w:rsidRDefault="00A321EA">
          <w:pPr>
            <w:pStyle w:val="Obsah1"/>
            <w:tabs>
              <w:tab w:val="right" w:pos="9396"/>
            </w:tabs>
            <w:rPr>
              <w:rFonts w:asciiTheme="minorHAnsi" w:eastAsiaTheme="minorEastAsia" w:hAnsiTheme="minorHAnsi" w:cstheme="minorBidi"/>
              <w:noProof/>
              <w:color w:val="auto"/>
              <w:sz w:val="22"/>
              <w:szCs w:val="22"/>
            </w:rPr>
          </w:pPr>
          <w:hyperlink w:anchor="_Toc479443852" w:history="1">
            <w:r w:rsidR="00E77047" w:rsidRPr="00480FC9">
              <w:rPr>
                <w:rStyle w:val="Hypertextovodkaz"/>
                <w:rFonts w:asciiTheme="majorHAnsi" w:hAnsiTheme="majorHAnsi" w:cstheme="minorHAnsi"/>
                <w:noProof/>
              </w:rPr>
              <w:t>9.</w:t>
            </w:r>
            <w:r w:rsidR="00E77047">
              <w:rPr>
                <w:rFonts w:asciiTheme="minorHAnsi" w:eastAsiaTheme="minorEastAsia" w:hAnsiTheme="minorHAnsi" w:cstheme="minorBidi"/>
                <w:noProof/>
                <w:color w:val="auto"/>
                <w:sz w:val="22"/>
                <w:szCs w:val="22"/>
              </w:rPr>
              <w:tab/>
            </w:r>
            <w:r w:rsidR="00E77047" w:rsidRPr="00480FC9">
              <w:rPr>
                <w:rStyle w:val="Hypertextovodkaz"/>
                <w:rFonts w:asciiTheme="majorHAnsi" w:hAnsiTheme="majorHAnsi" w:cstheme="minorHAnsi"/>
                <w:noProof/>
              </w:rPr>
              <w:t>Počítání stání</w:t>
            </w:r>
            <w:r w:rsidR="00E77047">
              <w:rPr>
                <w:noProof/>
                <w:webHidden/>
              </w:rPr>
              <w:tab/>
            </w:r>
            <w:r w:rsidR="00E77047">
              <w:rPr>
                <w:noProof/>
                <w:webHidden/>
              </w:rPr>
              <w:fldChar w:fldCharType="begin"/>
            </w:r>
            <w:r w:rsidR="00E77047">
              <w:rPr>
                <w:noProof/>
                <w:webHidden/>
              </w:rPr>
              <w:instrText xml:space="preserve"> PAGEREF _Toc479443852 \h </w:instrText>
            </w:r>
            <w:r w:rsidR="00E77047">
              <w:rPr>
                <w:noProof/>
                <w:webHidden/>
              </w:rPr>
            </w:r>
            <w:r w:rsidR="00E77047">
              <w:rPr>
                <w:noProof/>
                <w:webHidden/>
              </w:rPr>
              <w:fldChar w:fldCharType="separate"/>
            </w:r>
            <w:r w:rsidR="00D84CD1">
              <w:rPr>
                <w:noProof/>
                <w:webHidden/>
              </w:rPr>
              <w:t>5</w:t>
            </w:r>
            <w:r w:rsidR="00E77047">
              <w:rPr>
                <w:noProof/>
                <w:webHidden/>
              </w:rPr>
              <w:fldChar w:fldCharType="end"/>
            </w:r>
          </w:hyperlink>
        </w:p>
        <w:p w:rsidR="00E77047" w:rsidRDefault="00A321EA">
          <w:pPr>
            <w:pStyle w:val="Obsah1"/>
            <w:tabs>
              <w:tab w:val="right" w:pos="9396"/>
            </w:tabs>
            <w:rPr>
              <w:rFonts w:asciiTheme="minorHAnsi" w:eastAsiaTheme="minorEastAsia" w:hAnsiTheme="minorHAnsi" w:cstheme="minorBidi"/>
              <w:noProof/>
              <w:color w:val="auto"/>
              <w:sz w:val="22"/>
              <w:szCs w:val="22"/>
            </w:rPr>
          </w:pPr>
          <w:hyperlink w:anchor="_Toc479443853" w:history="1">
            <w:r w:rsidR="00E77047" w:rsidRPr="00480FC9">
              <w:rPr>
                <w:rStyle w:val="Hypertextovodkaz"/>
                <w:rFonts w:asciiTheme="majorHAnsi" w:hAnsiTheme="majorHAnsi" w:cstheme="minorHAnsi"/>
                <w:noProof/>
              </w:rPr>
              <w:t>10.</w:t>
            </w:r>
            <w:r w:rsidR="00E77047">
              <w:rPr>
                <w:rFonts w:asciiTheme="minorHAnsi" w:eastAsiaTheme="minorEastAsia" w:hAnsiTheme="minorHAnsi" w:cstheme="minorBidi"/>
                <w:noProof/>
                <w:color w:val="auto"/>
                <w:sz w:val="22"/>
                <w:szCs w:val="22"/>
              </w:rPr>
              <w:tab/>
            </w:r>
            <w:r w:rsidR="00E77047" w:rsidRPr="00480FC9">
              <w:rPr>
                <w:rStyle w:val="Hypertextovodkaz"/>
                <w:rFonts w:asciiTheme="majorHAnsi" w:hAnsiTheme="majorHAnsi" w:cstheme="minorHAnsi"/>
                <w:noProof/>
              </w:rPr>
              <w:t>Check</w:t>
            </w:r>
            <w:r w:rsidR="00E77047">
              <w:rPr>
                <w:noProof/>
                <w:webHidden/>
              </w:rPr>
              <w:tab/>
            </w:r>
            <w:r w:rsidR="00E77047">
              <w:rPr>
                <w:noProof/>
                <w:webHidden/>
              </w:rPr>
              <w:fldChar w:fldCharType="begin"/>
            </w:r>
            <w:r w:rsidR="00E77047">
              <w:rPr>
                <w:noProof/>
                <w:webHidden/>
              </w:rPr>
              <w:instrText xml:space="preserve"> PAGEREF _Toc479443853 \h </w:instrText>
            </w:r>
            <w:r w:rsidR="00E77047">
              <w:rPr>
                <w:noProof/>
                <w:webHidden/>
              </w:rPr>
            </w:r>
            <w:r w:rsidR="00E77047">
              <w:rPr>
                <w:noProof/>
                <w:webHidden/>
              </w:rPr>
              <w:fldChar w:fldCharType="separate"/>
            </w:r>
            <w:r w:rsidR="00D84CD1">
              <w:rPr>
                <w:noProof/>
                <w:webHidden/>
              </w:rPr>
              <w:t>6</w:t>
            </w:r>
            <w:r w:rsidR="00E77047">
              <w:rPr>
                <w:noProof/>
                <w:webHidden/>
              </w:rPr>
              <w:fldChar w:fldCharType="end"/>
            </w:r>
          </w:hyperlink>
        </w:p>
        <w:p w:rsidR="00E77047" w:rsidRDefault="00A321EA">
          <w:pPr>
            <w:pStyle w:val="Obsah1"/>
            <w:tabs>
              <w:tab w:val="right" w:pos="9396"/>
            </w:tabs>
            <w:rPr>
              <w:rFonts w:asciiTheme="minorHAnsi" w:eastAsiaTheme="minorEastAsia" w:hAnsiTheme="minorHAnsi" w:cstheme="minorBidi"/>
              <w:noProof/>
              <w:color w:val="auto"/>
              <w:sz w:val="22"/>
              <w:szCs w:val="22"/>
            </w:rPr>
          </w:pPr>
          <w:hyperlink w:anchor="_Toc479443854" w:history="1">
            <w:r w:rsidR="00E77047" w:rsidRPr="00480FC9">
              <w:rPr>
                <w:rStyle w:val="Hypertextovodkaz"/>
                <w:rFonts w:asciiTheme="majorHAnsi" w:hAnsiTheme="majorHAnsi" w:cstheme="minorHAnsi"/>
                <w:noProof/>
              </w:rPr>
              <w:t>11.</w:t>
            </w:r>
            <w:r w:rsidR="00E77047">
              <w:rPr>
                <w:rFonts w:asciiTheme="minorHAnsi" w:eastAsiaTheme="minorEastAsia" w:hAnsiTheme="minorHAnsi" w:cstheme="minorBidi"/>
                <w:noProof/>
                <w:color w:val="auto"/>
                <w:sz w:val="22"/>
                <w:szCs w:val="22"/>
              </w:rPr>
              <w:tab/>
            </w:r>
            <w:r w:rsidR="00E77047" w:rsidRPr="00480FC9">
              <w:rPr>
                <w:rStyle w:val="Hypertextovodkaz"/>
                <w:rFonts w:asciiTheme="majorHAnsi" w:hAnsiTheme="majorHAnsi" w:cstheme="minorHAnsi"/>
                <w:noProof/>
              </w:rPr>
              <w:t>Auty</w:t>
            </w:r>
            <w:r w:rsidR="00E77047">
              <w:rPr>
                <w:noProof/>
                <w:webHidden/>
              </w:rPr>
              <w:tab/>
            </w:r>
            <w:r w:rsidR="00E77047">
              <w:rPr>
                <w:noProof/>
                <w:webHidden/>
              </w:rPr>
              <w:fldChar w:fldCharType="begin"/>
            </w:r>
            <w:r w:rsidR="00E77047">
              <w:rPr>
                <w:noProof/>
                <w:webHidden/>
              </w:rPr>
              <w:instrText xml:space="preserve"> PAGEREF _Toc479443854 \h </w:instrText>
            </w:r>
            <w:r w:rsidR="00E77047">
              <w:rPr>
                <w:noProof/>
                <w:webHidden/>
              </w:rPr>
            </w:r>
            <w:r w:rsidR="00E77047">
              <w:rPr>
                <w:noProof/>
                <w:webHidden/>
              </w:rPr>
              <w:fldChar w:fldCharType="separate"/>
            </w:r>
            <w:r w:rsidR="00D84CD1">
              <w:rPr>
                <w:noProof/>
                <w:webHidden/>
              </w:rPr>
              <w:t>6</w:t>
            </w:r>
            <w:r w:rsidR="00E77047">
              <w:rPr>
                <w:noProof/>
                <w:webHidden/>
              </w:rPr>
              <w:fldChar w:fldCharType="end"/>
            </w:r>
          </w:hyperlink>
        </w:p>
        <w:p w:rsidR="00E77047" w:rsidRDefault="00A321EA">
          <w:pPr>
            <w:pStyle w:val="Obsah1"/>
            <w:tabs>
              <w:tab w:val="right" w:pos="9396"/>
            </w:tabs>
            <w:rPr>
              <w:rFonts w:asciiTheme="minorHAnsi" w:eastAsiaTheme="minorEastAsia" w:hAnsiTheme="minorHAnsi" w:cstheme="minorBidi"/>
              <w:noProof/>
              <w:color w:val="auto"/>
              <w:sz w:val="22"/>
              <w:szCs w:val="22"/>
            </w:rPr>
          </w:pPr>
          <w:hyperlink w:anchor="_Toc479443855" w:history="1">
            <w:r w:rsidR="00E77047" w:rsidRPr="00480FC9">
              <w:rPr>
                <w:rStyle w:val="Hypertextovodkaz"/>
                <w:rFonts w:asciiTheme="majorHAnsi" w:hAnsiTheme="majorHAnsi" w:cstheme="minorHAnsi"/>
                <w:noProof/>
              </w:rPr>
              <w:t>12.</w:t>
            </w:r>
            <w:r w:rsidR="00E77047">
              <w:rPr>
                <w:rFonts w:asciiTheme="minorHAnsi" w:eastAsiaTheme="minorEastAsia" w:hAnsiTheme="minorHAnsi" w:cstheme="minorBidi"/>
                <w:noProof/>
                <w:color w:val="auto"/>
                <w:sz w:val="22"/>
                <w:szCs w:val="22"/>
              </w:rPr>
              <w:tab/>
            </w:r>
            <w:r w:rsidR="00E77047" w:rsidRPr="00480FC9">
              <w:rPr>
                <w:rStyle w:val="Hypertextovodkaz"/>
                <w:rFonts w:asciiTheme="majorHAnsi" w:hAnsiTheme="majorHAnsi" w:cstheme="minorHAnsi"/>
                <w:noProof/>
              </w:rPr>
              <w:t>Chytání a postavení</w:t>
            </w:r>
            <w:r w:rsidR="00E77047">
              <w:rPr>
                <w:noProof/>
                <w:webHidden/>
              </w:rPr>
              <w:tab/>
            </w:r>
            <w:r w:rsidR="00E77047">
              <w:rPr>
                <w:noProof/>
                <w:webHidden/>
              </w:rPr>
              <w:fldChar w:fldCharType="begin"/>
            </w:r>
            <w:r w:rsidR="00E77047">
              <w:rPr>
                <w:noProof/>
                <w:webHidden/>
              </w:rPr>
              <w:instrText xml:space="preserve"> PAGEREF _Toc479443855 \h </w:instrText>
            </w:r>
            <w:r w:rsidR="00E77047">
              <w:rPr>
                <w:noProof/>
                <w:webHidden/>
              </w:rPr>
            </w:r>
            <w:r w:rsidR="00E77047">
              <w:rPr>
                <w:noProof/>
                <w:webHidden/>
              </w:rPr>
              <w:fldChar w:fldCharType="separate"/>
            </w:r>
            <w:r w:rsidR="00D84CD1">
              <w:rPr>
                <w:noProof/>
                <w:webHidden/>
              </w:rPr>
              <w:t>7</w:t>
            </w:r>
            <w:r w:rsidR="00E77047">
              <w:rPr>
                <w:noProof/>
                <w:webHidden/>
              </w:rPr>
              <w:fldChar w:fldCharType="end"/>
            </w:r>
          </w:hyperlink>
        </w:p>
        <w:p w:rsidR="00E77047" w:rsidRDefault="00A321EA">
          <w:pPr>
            <w:pStyle w:val="Obsah1"/>
            <w:tabs>
              <w:tab w:val="right" w:pos="9396"/>
            </w:tabs>
            <w:rPr>
              <w:rFonts w:asciiTheme="minorHAnsi" w:eastAsiaTheme="minorEastAsia" w:hAnsiTheme="minorHAnsi" w:cstheme="minorBidi"/>
              <w:noProof/>
              <w:color w:val="auto"/>
              <w:sz w:val="22"/>
              <w:szCs w:val="22"/>
            </w:rPr>
          </w:pPr>
          <w:hyperlink w:anchor="_Toc479443856" w:history="1">
            <w:r w:rsidR="00E77047" w:rsidRPr="00480FC9">
              <w:rPr>
                <w:rStyle w:val="Hypertextovodkaz"/>
                <w:rFonts w:asciiTheme="majorHAnsi" w:hAnsiTheme="majorHAnsi" w:cstheme="minorHAnsi"/>
                <w:noProof/>
              </w:rPr>
              <w:t>13.</w:t>
            </w:r>
            <w:r w:rsidR="00E77047">
              <w:rPr>
                <w:rFonts w:asciiTheme="minorHAnsi" w:eastAsiaTheme="minorEastAsia" w:hAnsiTheme="minorHAnsi" w:cstheme="minorBidi"/>
                <w:noProof/>
                <w:color w:val="auto"/>
                <w:sz w:val="22"/>
                <w:szCs w:val="22"/>
              </w:rPr>
              <w:tab/>
            </w:r>
            <w:r w:rsidR="00E77047" w:rsidRPr="00480FC9">
              <w:rPr>
                <w:rStyle w:val="Hypertextovodkaz"/>
                <w:rFonts w:asciiTheme="majorHAnsi" w:hAnsiTheme="majorHAnsi" w:cstheme="minorHAnsi"/>
                <w:noProof/>
              </w:rPr>
              <w:t>Turnovery – změny držení disku</w:t>
            </w:r>
            <w:r w:rsidR="00E77047">
              <w:rPr>
                <w:noProof/>
                <w:webHidden/>
              </w:rPr>
              <w:tab/>
            </w:r>
            <w:r w:rsidR="00E77047">
              <w:rPr>
                <w:noProof/>
                <w:webHidden/>
              </w:rPr>
              <w:fldChar w:fldCharType="begin"/>
            </w:r>
            <w:r w:rsidR="00E77047">
              <w:rPr>
                <w:noProof/>
                <w:webHidden/>
              </w:rPr>
              <w:instrText xml:space="preserve"> PAGEREF _Toc479443856 \h </w:instrText>
            </w:r>
            <w:r w:rsidR="00E77047">
              <w:rPr>
                <w:noProof/>
                <w:webHidden/>
              </w:rPr>
            </w:r>
            <w:r w:rsidR="00E77047">
              <w:rPr>
                <w:noProof/>
                <w:webHidden/>
              </w:rPr>
              <w:fldChar w:fldCharType="separate"/>
            </w:r>
            <w:r w:rsidR="00D84CD1">
              <w:rPr>
                <w:noProof/>
                <w:webHidden/>
              </w:rPr>
              <w:t>7</w:t>
            </w:r>
            <w:r w:rsidR="00E77047">
              <w:rPr>
                <w:noProof/>
                <w:webHidden/>
              </w:rPr>
              <w:fldChar w:fldCharType="end"/>
            </w:r>
          </w:hyperlink>
        </w:p>
        <w:p w:rsidR="00E77047" w:rsidRDefault="00A321EA">
          <w:pPr>
            <w:pStyle w:val="Obsah1"/>
            <w:tabs>
              <w:tab w:val="right" w:pos="9396"/>
            </w:tabs>
            <w:rPr>
              <w:rFonts w:asciiTheme="minorHAnsi" w:eastAsiaTheme="minorEastAsia" w:hAnsiTheme="minorHAnsi" w:cstheme="minorBidi"/>
              <w:noProof/>
              <w:color w:val="auto"/>
              <w:sz w:val="22"/>
              <w:szCs w:val="22"/>
            </w:rPr>
          </w:pPr>
          <w:hyperlink w:anchor="_Toc479443857" w:history="1">
            <w:r w:rsidR="00E77047" w:rsidRPr="00480FC9">
              <w:rPr>
                <w:rStyle w:val="Hypertextovodkaz"/>
                <w:rFonts w:asciiTheme="majorHAnsi" w:hAnsiTheme="majorHAnsi" w:cstheme="minorHAnsi"/>
                <w:noProof/>
              </w:rPr>
              <w:t>14.</w:t>
            </w:r>
            <w:r w:rsidR="00E77047">
              <w:rPr>
                <w:rFonts w:asciiTheme="minorHAnsi" w:eastAsiaTheme="minorEastAsia" w:hAnsiTheme="minorHAnsi" w:cstheme="minorBidi"/>
                <w:noProof/>
                <w:color w:val="auto"/>
                <w:sz w:val="22"/>
                <w:szCs w:val="22"/>
              </w:rPr>
              <w:tab/>
            </w:r>
            <w:r w:rsidR="00E77047" w:rsidRPr="00480FC9">
              <w:rPr>
                <w:rStyle w:val="Hypertextovodkaz"/>
                <w:rFonts w:asciiTheme="majorHAnsi" w:hAnsiTheme="majorHAnsi" w:cstheme="minorHAnsi"/>
                <w:noProof/>
              </w:rPr>
              <w:t>Skórování – dosažení bodu</w:t>
            </w:r>
            <w:r w:rsidR="00E77047">
              <w:rPr>
                <w:noProof/>
                <w:webHidden/>
              </w:rPr>
              <w:tab/>
            </w:r>
            <w:r w:rsidR="00E77047">
              <w:rPr>
                <w:noProof/>
                <w:webHidden/>
              </w:rPr>
              <w:fldChar w:fldCharType="begin"/>
            </w:r>
            <w:r w:rsidR="00E77047">
              <w:rPr>
                <w:noProof/>
                <w:webHidden/>
              </w:rPr>
              <w:instrText xml:space="preserve"> PAGEREF _Toc479443857 \h </w:instrText>
            </w:r>
            <w:r w:rsidR="00E77047">
              <w:rPr>
                <w:noProof/>
                <w:webHidden/>
              </w:rPr>
            </w:r>
            <w:r w:rsidR="00E77047">
              <w:rPr>
                <w:noProof/>
                <w:webHidden/>
              </w:rPr>
              <w:fldChar w:fldCharType="separate"/>
            </w:r>
            <w:r w:rsidR="00D84CD1">
              <w:rPr>
                <w:noProof/>
                <w:webHidden/>
              </w:rPr>
              <w:t>8</w:t>
            </w:r>
            <w:r w:rsidR="00E77047">
              <w:rPr>
                <w:noProof/>
                <w:webHidden/>
              </w:rPr>
              <w:fldChar w:fldCharType="end"/>
            </w:r>
          </w:hyperlink>
        </w:p>
        <w:p w:rsidR="00E77047" w:rsidRDefault="00A321EA">
          <w:pPr>
            <w:pStyle w:val="Obsah1"/>
            <w:tabs>
              <w:tab w:val="right" w:pos="9396"/>
            </w:tabs>
            <w:rPr>
              <w:rFonts w:asciiTheme="minorHAnsi" w:eastAsiaTheme="minorEastAsia" w:hAnsiTheme="minorHAnsi" w:cstheme="minorBidi"/>
              <w:noProof/>
              <w:color w:val="auto"/>
              <w:sz w:val="22"/>
              <w:szCs w:val="22"/>
            </w:rPr>
          </w:pPr>
          <w:hyperlink w:anchor="_Toc479443858" w:history="1">
            <w:r w:rsidR="00E77047" w:rsidRPr="00480FC9">
              <w:rPr>
                <w:rStyle w:val="Hypertextovodkaz"/>
                <w:rFonts w:asciiTheme="majorHAnsi" w:hAnsiTheme="majorHAnsi" w:cstheme="minorHAnsi"/>
                <w:noProof/>
              </w:rPr>
              <w:t>15.</w:t>
            </w:r>
            <w:r w:rsidR="00E77047">
              <w:rPr>
                <w:rFonts w:asciiTheme="minorHAnsi" w:eastAsiaTheme="minorEastAsia" w:hAnsiTheme="minorHAnsi" w:cstheme="minorBidi"/>
                <w:noProof/>
                <w:color w:val="auto"/>
                <w:sz w:val="22"/>
                <w:szCs w:val="22"/>
              </w:rPr>
              <w:tab/>
            </w:r>
            <w:r w:rsidR="00E77047" w:rsidRPr="00480FC9">
              <w:rPr>
                <w:rStyle w:val="Hypertextovodkaz"/>
                <w:rFonts w:asciiTheme="majorHAnsi" w:hAnsiTheme="majorHAnsi" w:cstheme="minorHAnsi"/>
                <w:noProof/>
              </w:rPr>
              <w:t>Hlášení Faulů, Chyb a Přestupků</w:t>
            </w:r>
            <w:r w:rsidR="00E77047">
              <w:rPr>
                <w:noProof/>
                <w:webHidden/>
              </w:rPr>
              <w:tab/>
            </w:r>
            <w:r w:rsidR="00E77047">
              <w:rPr>
                <w:noProof/>
                <w:webHidden/>
              </w:rPr>
              <w:fldChar w:fldCharType="begin"/>
            </w:r>
            <w:r w:rsidR="00E77047">
              <w:rPr>
                <w:noProof/>
                <w:webHidden/>
              </w:rPr>
              <w:instrText xml:space="preserve"> PAGEREF _Toc479443858 \h </w:instrText>
            </w:r>
            <w:r w:rsidR="00E77047">
              <w:rPr>
                <w:noProof/>
                <w:webHidden/>
              </w:rPr>
            </w:r>
            <w:r w:rsidR="00E77047">
              <w:rPr>
                <w:noProof/>
                <w:webHidden/>
              </w:rPr>
              <w:fldChar w:fldCharType="separate"/>
            </w:r>
            <w:r w:rsidR="00D84CD1">
              <w:rPr>
                <w:noProof/>
                <w:webHidden/>
              </w:rPr>
              <w:t>9</w:t>
            </w:r>
            <w:r w:rsidR="00E77047">
              <w:rPr>
                <w:noProof/>
                <w:webHidden/>
              </w:rPr>
              <w:fldChar w:fldCharType="end"/>
            </w:r>
          </w:hyperlink>
        </w:p>
        <w:p w:rsidR="00E77047" w:rsidRDefault="00A321EA">
          <w:pPr>
            <w:pStyle w:val="Obsah1"/>
            <w:tabs>
              <w:tab w:val="right" w:pos="9396"/>
            </w:tabs>
            <w:rPr>
              <w:rFonts w:asciiTheme="minorHAnsi" w:eastAsiaTheme="minorEastAsia" w:hAnsiTheme="minorHAnsi" w:cstheme="minorBidi"/>
              <w:noProof/>
              <w:color w:val="auto"/>
              <w:sz w:val="22"/>
              <w:szCs w:val="22"/>
            </w:rPr>
          </w:pPr>
          <w:hyperlink w:anchor="_Toc479443859" w:history="1">
            <w:r w:rsidR="00E77047" w:rsidRPr="00480FC9">
              <w:rPr>
                <w:rStyle w:val="Hypertextovodkaz"/>
                <w:rFonts w:asciiTheme="majorHAnsi" w:hAnsiTheme="majorHAnsi" w:cstheme="minorHAnsi"/>
                <w:noProof/>
              </w:rPr>
              <w:t>16.</w:t>
            </w:r>
            <w:r w:rsidR="00E77047">
              <w:rPr>
                <w:rFonts w:asciiTheme="minorHAnsi" w:eastAsiaTheme="minorEastAsia" w:hAnsiTheme="minorHAnsi" w:cstheme="minorBidi"/>
                <w:noProof/>
                <w:color w:val="auto"/>
                <w:sz w:val="22"/>
                <w:szCs w:val="22"/>
              </w:rPr>
              <w:tab/>
            </w:r>
            <w:r w:rsidR="00E77047" w:rsidRPr="00480FC9">
              <w:rPr>
                <w:rStyle w:val="Hypertextovodkaz"/>
                <w:rFonts w:asciiTheme="majorHAnsi" w:hAnsiTheme="majorHAnsi" w:cstheme="minorHAnsi"/>
                <w:noProof/>
              </w:rPr>
              <w:t>Pokračování ve hře po hlášce faul nebo přestupek</w:t>
            </w:r>
            <w:r w:rsidR="00E77047">
              <w:rPr>
                <w:noProof/>
                <w:webHidden/>
              </w:rPr>
              <w:tab/>
            </w:r>
            <w:r w:rsidR="00E77047">
              <w:rPr>
                <w:noProof/>
                <w:webHidden/>
              </w:rPr>
              <w:fldChar w:fldCharType="begin"/>
            </w:r>
            <w:r w:rsidR="00E77047">
              <w:rPr>
                <w:noProof/>
                <w:webHidden/>
              </w:rPr>
              <w:instrText xml:space="preserve"> PAGEREF _Toc479443859 \h </w:instrText>
            </w:r>
            <w:r w:rsidR="00E77047">
              <w:rPr>
                <w:noProof/>
                <w:webHidden/>
              </w:rPr>
            </w:r>
            <w:r w:rsidR="00E77047">
              <w:rPr>
                <w:noProof/>
                <w:webHidden/>
              </w:rPr>
              <w:fldChar w:fldCharType="separate"/>
            </w:r>
            <w:r w:rsidR="00D84CD1">
              <w:rPr>
                <w:noProof/>
                <w:webHidden/>
              </w:rPr>
              <w:t>9</w:t>
            </w:r>
            <w:r w:rsidR="00E77047">
              <w:rPr>
                <w:noProof/>
                <w:webHidden/>
              </w:rPr>
              <w:fldChar w:fldCharType="end"/>
            </w:r>
          </w:hyperlink>
        </w:p>
        <w:p w:rsidR="00E77047" w:rsidRDefault="00A321EA">
          <w:pPr>
            <w:pStyle w:val="Obsah1"/>
            <w:tabs>
              <w:tab w:val="right" w:pos="9396"/>
            </w:tabs>
            <w:rPr>
              <w:rFonts w:asciiTheme="minorHAnsi" w:eastAsiaTheme="minorEastAsia" w:hAnsiTheme="minorHAnsi" w:cstheme="minorBidi"/>
              <w:noProof/>
              <w:color w:val="auto"/>
              <w:sz w:val="22"/>
              <w:szCs w:val="22"/>
            </w:rPr>
          </w:pPr>
          <w:hyperlink w:anchor="_Toc479443860" w:history="1">
            <w:r w:rsidR="00E77047" w:rsidRPr="00480FC9">
              <w:rPr>
                <w:rStyle w:val="Hypertextovodkaz"/>
                <w:rFonts w:asciiTheme="majorHAnsi" w:hAnsiTheme="majorHAnsi" w:cstheme="minorHAnsi"/>
                <w:noProof/>
              </w:rPr>
              <w:t>17.</w:t>
            </w:r>
            <w:r w:rsidR="00E77047">
              <w:rPr>
                <w:rFonts w:asciiTheme="minorHAnsi" w:eastAsiaTheme="minorEastAsia" w:hAnsiTheme="minorHAnsi" w:cstheme="minorBidi"/>
                <w:noProof/>
                <w:color w:val="auto"/>
                <w:sz w:val="22"/>
                <w:szCs w:val="22"/>
              </w:rPr>
              <w:tab/>
            </w:r>
            <w:r w:rsidR="00E77047" w:rsidRPr="00480FC9">
              <w:rPr>
                <w:rStyle w:val="Hypertextovodkaz"/>
                <w:rFonts w:asciiTheme="majorHAnsi" w:hAnsiTheme="majorHAnsi" w:cstheme="minorHAnsi"/>
                <w:noProof/>
              </w:rPr>
              <w:t>Fauly</w:t>
            </w:r>
            <w:r w:rsidR="00E77047">
              <w:rPr>
                <w:noProof/>
                <w:webHidden/>
              </w:rPr>
              <w:tab/>
            </w:r>
            <w:r w:rsidR="00E77047">
              <w:rPr>
                <w:noProof/>
                <w:webHidden/>
              </w:rPr>
              <w:fldChar w:fldCharType="begin"/>
            </w:r>
            <w:r w:rsidR="00E77047">
              <w:rPr>
                <w:noProof/>
                <w:webHidden/>
              </w:rPr>
              <w:instrText xml:space="preserve"> PAGEREF _Toc479443860 \h </w:instrText>
            </w:r>
            <w:r w:rsidR="00E77047">
              <w:rPr>
                <w:noProof/>
                <w:webHidden/>
              </w:rPr>
            </w:r>
            <w:r w:rsidR="00E77047">
              <w:rPr>
                <w:noProof/>
                <w:webHidden/>
              </w:rPr>
              <w:fldChar w:fldCharType="separate"/>
            </w:r>
            <w:r w:rsidR="00D84CD1">
              <w:rPr>
                <w:noProof/>
                <w:webHidden/>
              </w:rPr>
              <w:t>10</w:t>
            </w:r>
            <w:r w:rsidR="00E77047">
              <w:rPr>
                <w:noProof/>
                <w:webHidden/>
              </w:rPr>
              <w:fldChar w:fldCharType="end"/>
            </w:r>
          </w:hyperlink>
        </w:p>
        <w:p w:rsidR="00E77047" w:rsidRDefault="00A321EA">
          <w:pPr>
            <w:pStyle w:val="Obsah1"/>
            <w:tabs>
              <w:tab w:val="right" w:pos="9396"/>
            </w:tabs>
            <w:rPr>
              <w:rFonts w:asciiTheme="minorHAnsi" w:eastAsiaTheme="minorEastAsia" w:hAnsiTheme="minorHAnsi" w:cstheme="minorBidi"/>
              <w:noProof/>
              <w:color w:val="auto"/>
              <w:sz w:val="22"/>
              <w:szCs w:val="22"/>
            </w:rPr>
          </w:pPr>
          <w:hyperlink w:anchor="_Toc479443861" w:history="1">
            <w:r w:rsidR="00E77047" w:rsidRPr="00480FC9">
              <w:rPr>
                <w:rStyle w:val="Hypertextovodkaz"/>
                <w:rFonts w:asciiTheme="majorHAnsi" w:hAnsiTheme="majorHAnsi" w:cstheme="minorHAnsi"/>
                <w:noProof/>
              </w:rPr>
              <w:t>18.</w:t>
            </w:r>
            <w:r w:rsidR="00E77047">
              <w:rPr>
                <w:rFonts w:asciiTheme="minorHAnsi" w:eastAsiaTheme="minorEastAsia" w:hAnsiTheme="minorHAnsi" w:cstheme="minorBidi"/>
                <w:noProof/>
                <w:color w:val="auto"/>
                <w:sz w:val="22"/>
                <w:szCs w:val="22"/>
              </w:rPr>
              <w:tab/>
            </w:r>
            <w:r w:rsidR="00E77047" w:rsidRPr="00480FC9">
              <w:rPr>
                <w:rStyle w:val="Hypertextovodkaz"/>
                <w:rFonts w:asciiTheme="majorHAnsi" w:hAnsiTheme="majorHAnsi" w:cstheme="minorHAnsi"/>
                <w:noProof/>
              </w:rPr>
              <w:t>Chyby a Přestupky</w:t>
            </w:r>
            <w:r w:rsidR="00E77047">
              <w:rPr>
                <w:noProof/>
                <w:webHidden/>
              </w:rPr>
              <w:tab/>
            </w:r>
            <w:r w:rsidR="00E77047">
              <w:rPr>
                <w:noProof/>
                <w:webHidden/>
              </w:rPr>
              <w:fldChar w:fldCharType="begin"/>
            </w:r>
            <w:r w:rsidR="00E77047">
              <w:rPr>
                <w:noProof/>
                <w:webHidden/>
              </w:rPr>
              <w:instrText xml:space="preserve"> PAGEREF _Toc479443861 \h </w:instrText>
            </w:r>
            <w:r w:rsidR="00E77047">
              <w:rPr>
                <w:noProof/>
                <w:webHidden/>
              </w:rPr>
            </w:r>
            <w:r w:rsidR="00E77047">
              <w:rPr>
                <w:noProof/>
                <w:webHidden/>
              </w:rPr>
              <w:fldChar w:fldCharType="separate"/>
            </w:r>
            <w:r w:rsidR="00D84CD1">
              <w:rPr>
                <w:noProof/>
                <w:webHidden/>
              </w:rPr>
              <w:t>11</w:t>
            </w:r>
            <w:r w:rsidR="00E77047">
              <w:rPr>
                <w:noProof/>
                <w:webHidden/>
              </w:rPr>
              <w:fldChar w:fldCharType="end"/>
            </w:r>
          </w:hyperlink>
        </w:p>
        <w:p w:rsidR="00E77047" w:rsidRDefault="00A321EA">
          <w:pPr>
            <w:pStyle w:val="Obsah1"/>
            <w:tabs>
              <w:tab w:val="right" w:pos="9396"/>
            </w:tabs>
            <w:rPr>
              <w:rFonts w:asciiTheme="minorHAnsi" w:eastAsiaTheme="minorEastAsia" w:hAnsiTheme="minorHAnsi" w:cstheme="minorBidi"/>
              <w:noProof/>
              <w:color w:val="auto"/>
              <w:sz w:val="22"/>
              <w:szCs w:val="22"/>
            </w:rPr>
          </w:pPr>
          <w:hyperlink w:anchor="_Toc479443862" w:history="1">
            <w:r w:rsidR="00E77047" w:rsidRPr="00480FC9">
              <w:rPr>
                <w:rStyle w:val="Hypertextovodkaz"/>
                <w:rFonts w:asciiTheme="majorHAnsi" w:hAnsiTheme="majorHAnsi" w:cstheme="minorHAnsi"/>
                <w:noProof/>
              </w:rPr>
              <w:t>19.</w:t>
            </w:r>
            <w:r w:rsidR="00E77047">
              <w:rPr>
                <w:rFonts w:asciiTheme="minorHAnsi" w:eastAsiaTheme="minorEastAsia" w:hAnsiTheme="minorHAnsi" w:cstheme="minorBidi"/>
                <w:noProof/>
                <w:color w:val="auto"/>
                <w:sz w:val="22"/>
                <w:szCs w:val="22"/>
              </w:rPr>
              <w:tab/>
            </w:r>
            <w:r w:rsidR="00E77047" w:rsidRPr="00480FC9">
              <w:rPr>
                <w:rStyle w:val="Hypertextovodkaz"/>
                <w:rFonts w:asciiTheme="majorHAnsi" w:hAnsiTheme="majorHAnsi" w:cstheme="minorHAnsi"/>
                <w:noProof/>
              </w:rPr>
              <w:t>Přerušení hry</w:t>
            </w:r>
            <w:r w:rsidR="00E77047">
              <w:rPr>
                <w:noProof/>
                <w:webHidden/>
              </w:rPr>
              <w:tab/>
            </w:r>
            <w:r w:rsidR="00E77047">
              <w:rPr>
                <w:noProof/>
                <w:webHidden/>
              </w:rPr>
              <w:fldChar w:fldCharType="begin"/>
            </w:r>
            <w:r w:rsidR="00E77047">
              <w:rPr>
                <w:noProof/>
                <w:webHidden/>
              </w:rPr>
              <w:instrText xml:space="preserve"> PAGEREF _Toc479443862 \h </w:instrText>
            </w:r>
            <w:r w:rsidR="00E77047">
              <w:rPr>
                <w:noProof/>
                <w:webHidden/>
              </w:rPr>
            </w:r>
            <w:r w:rsidR="00E77047">
              <w:rPr>
                <w:noProof/>
                <w:webHidden/>
              </w:rPr>
              <w:fldChar w:fldCharType="separate"/>
            </w:r>
            <w:r w:rsidR="00D84CD1">
              <w:rPr>
                <w:noProof/>
                <w:webHidden/>
              </w:rPr>
              <w:t>13</w:t>
            </w:r>
            <w:r w:rsidR="00E77047">
              <w:rPr>
                <w:noProof/>
                <w:webHidden/>
              </w:rPr>
              <w:fldChar w:fldCharType="end"/>
            </w:r>
          </w:hyperlink>
        </w:p>
        <w:p w:rsidR="00E77047" w:rsidRDefault="00A321EA">
          <w:pPr>
            <w:pStyle w:val="Obsah1"/>
            <w:tabs>
              <w:tab w:val="right" w:pos="9396"/>
            </w:tabs>
            <w:rPr>
              <w:rFonts w:asciiTheme="minorHAnsi" w:eastAsiaTheme="minorEastAsia" w:hAnsiTheme="minorHAnsi" w:cstheme="minorBidi"/>
              <w:noProof/>
              <w:color w:val="auto"/>
              <w:sz w:val="22"/>
              <w:szCs w:val="22"/>
            </w:rPr>
          </w:pPr>
          <w:hyperlink w:anchor="_Toc479443863" w:history="1">
            <w:r w:rsidR="00E77047" w:rsidRPr="00480FC9">
              <w:rPr>
                <w:rStyle w:val="Hypertextovodkaz"/>
                <w:rFonts w:asciiTheme="majorHAnsi" w:hAnsiTheme="majorHAnsi" w:cstheme="minorHAnsi"/>
                <w:noProof/>
              </w:rPr>
              <w:t>20.</w:t>
            </w:r>
            <w:r w:rsidR="00E77047">
              <w:rPr>
                <w:rFonts w:asciiTheme="minorHAnsi" w:eastAsiaTheme="minorEastAsia" w:hAnsiTheme="minorHAnsi" w:cstheme="minorBidi"/>
                <w:noProof/>
                <w:color w:val="auto"/>
                <w:sz w:val="22"/>
                <w:szCs w:val="22"/>
              </w:rPr>
              <w:tab/>
            </w:r>
            <w:r w:rsidR="00E77047" w:rsidRPr="00480FC9">
              <w:rPr>
                <w:rStyle w:val="Hypertextovodkaz"/>
                <w:rFonts w:asciiTheme="majorHAnsi" w:hAnsiTheme="majorHAnsi" w:cstheme="minorHAnsi"/>
                <w:noProof/>
              </w:rPr>
              <w:t>Oddechové časy</w:t>
            </w:r>
            <w:r w:rsidR="00E77047">
              <w:rPr>
                <w:noProof/>
                <w:webHidden/>
              </w:rPr>
              <w:tab/>
            </w:r>
            <w:r w:rsidR="00E77047">
              <w:rPr>
                <w:noProof/>
                <w:webHidden/>
              </w:rPr>
              <w:fldChar w:fldCharType="begin"/>
            </w:r>
            <w:r w:rsidR="00E77047">
              <w:rPr>
                <w:noProof/>
                <w:webHidden/>
              </w:rPr>
              <w:instrText xml:space="preserve"> PAGEREF _Toc479443863 \h </w:instrText>
            </w:r>
            <w:r w:rsidR="00E77047">
              <w:rPr>
                <w:noProof/>
                <w:webHidden/>
              </w:rPr>
            </w:r>
            <w:r w:rsidR="00E77047">
              <w:rPr>
                <w:noProof/>
                <w:webHidden/>
              </w:rPr>
              <w:fldChar w:fldCharType="separate"/>
            </w:r>
            <w:r w:rsidR="00D84CD1">
              <w:rPr>
                <w:noProof/>
                <w:webHidden/>
              </w:rPr>
              <w:t>13</w:t>
            </w:r>
            <w:r w:rsidR="00E77047">
              <w:rPr>
                <w:noProof/>
                <w:webHidden/>
              </w:rPr>
              <w:fldChar w:fldCharType="end"/>
            </w:r>
          </w:hyperlink>
        </w:p>
        <w:p w:rsidR="00E77047" w:rsidRDefault="00A321EA">
          <w:pPr>
            <w:pStyle w:val="Obsah1"/>
            <w:tabs>
              <w:tab w:val="right" w:pos="9396"/>
            </w:tabs>
            <w:rPr>
              <w:rFonts w:asciiTheme="minorHAnsi" w:eastAsiaTheme="minorEastAsia" w:hAnsiTheme="minorHAnsi" w:cstheme="minorBidi"/>
              <w:noProof/>
              <w:color w:val="auto"/>
              <w:sz w:val="22"/>
              <w:szCs w:val="22"/>
            </w:rPr>
          </w:pPr>
          <w:hyperlink w:anchor="_Toc479443864" w:history="1">
            <w:r w:rsidR="00E77047" w:rsidRPr="00480FC9">
              <w:rPr>
                <w:rStyle w:val="Hypertextovodkaz"/>
                <w:rFonts w:asciiTheme="majorHAnsi" w:hAnsiTheme="majorHAnsi" w:cstheme="minorHAnsi"/>
                <w:noProof/>
              </w:rPr>
              <w:t>Vysvětlení pojmů</w:t>
            </w:r>
            <w:r w:rsidR="00E77047">
              <w:rPr>
                <w:noProof/>
                <w:webHidden/>
              </w:rPr>
              <w:tab/>
            </w:r>
            <w:r w:rsidR="00E77047">
              <w:rPr>
                <w:noProof/>
                <w:webHidden/>
              </w:rPr>
              <w:fldChar w:fldCharType="begin"/>
            </w:r>
            <w:r w:rsidR="00E77047">
              <w:rPr>
                <w:noProof/>
                <w:webHidden/>
              </w:rPr>
              <w:instrText xml:space="preserve"> PAGEREF _Toc479443864 \h </w:instrText>
            </w:r>
            <w:r w:rsidR="00E77047">
              <w:rPr>
                <w:noProof/>
                <w:webHidden/>
              </w:rPr>
            </w:r>
            <w:r w:rsidR="00E77047">
              <w:rPr>
                <w:noProof/>
                <w:webHidden/>
              </w:rPr>
              <w:fldChar w:fldCharType="separate"/>
            </w:r>
            <w:r w:rsidR="00D84CD1">
              <w:rPr>
                <w:noProof/>
                <w:webHidden/>
              </w:rPr>
              <w:t>14</w:t>
            </w:r>
            <w:r w:rsidR="00E77047">
              <w:rPr>
                <w:noProof/>
                <w:webHidden/>
              </w:rPr>
              <w:fldChar w:fldCharType="end"/>
            </w:r>
          </w:hyperlink>
        </w:p>
        <w:p w:rsidR="00E77047" w:rsidRDefault="00A321EA">
          <w:pPr>
            <w:pStyle w:val="Obsah1"/>
            <w:tabs>
              <w:tab w:val="right" w:pos="9396"/>
            </w:tabs>
            <w:rPr>
              <w:rFonts w:asciiTheme="minorHAnsi" w:eastAsiaTheme="minorEastAsia" w:hAnsiTheme="minorHAnsi" w:cstheme="minorBidi"/>
              <w:noProof/>
              <w:color w:val="auto"/>
              <w:sz w:val="22"/>
              <w:szCs w:val="22"/>
            </w:rPr>
          </w:pPr>
          <w:hyperlink w:anchor="_Toc479443865" w:history="1">
            <w:r w:rsidR="00E77047" w:rsidRPr="00480FC9">
              <w:rPr>
                <w:rStyle w:val="Hypertextovodkaz"/>
                <w:rFonts w:asciiTheme="majorHAnsi" w:hAnsiTheme="majorHAnsi" w:cstheme="minorHAnsi"/>
                <w:noProof/>
              </w:rPr>
              <w:t>Právní ustanovení</w:t>
            </w:r>
            <w:r w:rsidR="00E77047">
              <w:rPr>
                <w:noProof/>
                <w:webHidden/>
              </w:rPr>
              <w:tab/>
            </w:r>
            <w:r w:rsidR="00E77047">
              <w:rPr>
                <w:noProof/>
                <w:webHidden/>
              </w:rPr>
              <w:fldChar w:fldCharType="begin"/>
            </w:r>
            <w:r w:rsidR="00E77047">
              <w:rPr>
                <w:noProof/>
                <w:webHidden/>
              </w:rPr>
              <w:instrText xml:space="preserve"> PAGEREF _Toc479443865 \h </w:instrText>
            </w:r>
            <w:r w:rsidR="00E77047">
              <w:rPr>
                <w:noProof/>
                <w:webHidden/>
              </w:rPr>
            </w:r>
            <w:r w:rsidR="00E77047">
              <w:rPr>
                <w:noProof/>
                <w:webHidden/>
              </w:rPr>
              <w:fldChar w:fldCharType="separate"/>
            </w:r>
            <w:r w:rsidR="00D84CD1">
              <w:rPr>
                <w:noProof/>
                <w:webHidden/>
              </w:rPr>
              <w:t>15</w:t>
            </w:r>
            <w:r w:rsidR="00E77047">
              <w:rPr>
                <w:noProof/>
                <w:webHidden/>
              </w:rPr>
              <w:fldChar w:fldCharType="end"/>
            </w:r>
          </w:hyperlink>
        </w:p>
        <w:p w:rsidR="00E77047" w:rsidRDefault="00E77047">
          <w:r>
            <w:rPr>
              <w:b/>
              <w:bCs/>
            </w:rPr>
            <w:fldChar w:fldCharType="end"/>
          </w:r>
        </w:p>
      </w:sdtContent>
    </w:sdt>
    <w:p w:rsidR="00917066" w:rsidRPr="004D7E47" w:rsidRDefault="00917066" w:rsidP="004D7E47">
      <w:pPr>
        <w:tabs>
          <w:tab w:val="clear" w:pos="990"/>
          <w:tab w:val="left" w:pos="993"/>
          <w:tab w:val="right" w:pos="8630"/>
        </w:tabs>
        <w:spacing w:before="0"/>
        <w:ind w:left="993" w:hanging="993"/>
        <w:rPr>
          <w:rFonts w:asciiTheme="minorHAnsi" w:hAnsiTheme="minorHAnsi" w:cstheme="minorHAnsi"/>
          <w:b/>
          <w:sz w:val="22"/>
          <w:szCs w:val="22"/>
        </w:rPr>
      </w:pPr>
    </w:p>
    <w:p w:rsidR="004D7E47" w:rsidRPr="004D7E47" w:rsidRDefault="004D7E47" w:rsidP="004D7E47">
      <w:pPr>
        <w:tabs>
          <w:tab w:val="clear" w:pos="990"/>
          <w:tab w:val="left" w:pos="993"/>
        </w:tabs>
        <w:ind w:left="993" w:hanging="993"/>
        <w:rPr>
          <w:rFonts w:asciiTheme="minorHAnsi" w:hAnsiTheme="minorHAnsi" w:cstheme="minorHAnsi"/>
          <w:b/>
          <w:sz w:val="24"/>
          <w:szCs w:val="24"/>
        </w:rPr>
      </w:pPr>
      <w:r w:rsidRPr="004D7E47">
        <w:rPr>
          <w:rFonts w:asciiTheme="minorHAnsi" w:hAnsiTheme="minorHAnsi" w:cstheme="minorHAnsi"/>
          <w:sz w:val="24"/>
          <w:szCs w:val="24"/>
        </w:rPr>
        <w:br w:type="page"/>
      </w:r>
    </w:p>
    <w:p w:rsidR="00917066" w:rsidRPr="00B04940" w:rsidRDefault="004D7E47" w:rsidP="004D7E47">
      <w:pPr>
        <w:pStyle w:val="Nadpis1"/>
        <w:tabs>
          <w:tab w:val="clear" w:pos="990"/>
          <w:tab w:val="left" w:pos="993"/>
        </w:tabs>
        <w:ind w:left="993" w:hanging="993"/>
        <w:contextualSpacing w:val="0"/>
        <w:rPr>
          <w:rFonts w:asciiTheme="majorHAnsi" w:hAnsiTheme="majorHAnsi" w:cstheme="minorHAnsi"/>
        </w:rPr>
      </w:pPr>
      <w:bookmarkStart w:id="3" w:name="_Toc479443843"/>
      <w:r w:rsidRPr="00B04940">
        <w:rPr>
          <w:rFonts w:asciiTheme="majorHAnsi" w:hAnsiTheme="majorHAnsi" w:cstheme="minorHAnsi"/>
        </w:rPr>
        <w:lastRenderedPageBreak/>
        <w:t>Úvod</w:t>
      </w:r>
      <w:bookmarkEnd w:id="3"/>
    </w:p>
    <w:p w:rsidR="00917066" w:rsidRPr="004D7E47" w:rsidRDefault="004D7E47" w:rsidP="00E77047">
      <w:pPr>
        <w:tabs>
          <w:tab w:val="clear" w:pos="990"/>
          <w:tab w:val="left" w:pos="993"/>
        </w:tabs>
        <w:ind w:left="0" w:firstLine="0"/>
        <w:rPr>
          <w:rFonts w:asciiTheme="minorHAnsi" w:hAnsiTheme="minorHAnsi" w:cstheme="minorHAnsi"/>
        </w:rPr>
      </w:pPr>
      <w:r w:rsidRPr="004D7E47">
        <w:rPr>
          <w:rFonts w:asciiTheme="minorHAnsi" w:hAnsiTheme="minorHAnsi" w:cstheme="minorHAnsi"/>
        </w:rPr>
        <w:t>Ultimate je kolektivní sport se sedmi hráči na každé straně, který se hraje s létajícím diskem. Hraje se na obdélníkovém hřišti s přibližně poloviční šíří fotbalového hřiště. Na obou stranách hřiště je koncová zóna. Cílem týmu je skórovat, a to tak, že hráč chytí přihrávku v koncové zóně soupeře. Házeč nesmí s diskem běžet, může však přihrávat kterýmkoli směrem. Po nevydařené přihrávce dochází k turnoveru a soupeřící tým, útočící na protilehlou koncovou zónu, získává disk a může skórovat. Hra se běžně hraje na 15 bodů a trvá přibližně 100 minut. Ultimate se hraje bez rozhodčího a je bezkontaktní. Spirit of the Game (duch hry) určuje, jak mají hráči rozhodovat hru a jak se na hřišti chovat.</w:t>
      </w:r>
    </w:p>
    <w:p w:rsidR="00917066" w:rsidRPr="004D7E47" w:rsidRDefault="00917066" w:rsidP="00E77047">
      <w:pPr>
        <w:tabs>
          <w:tab w:val="clear" w:pos="990"/>
          <w:tab w:val="left" w:pos="993"/>
        </w:tabs>
        <w:ind w:left="0" w:firstLine="0"/>
        <w:rPr>
          <w:rFonts w:asciiTheme="minorHAnsi" w:hAnsiTheme="minorHAnsi" w:cstheme="minorHAnsi"/>
        </w:rPr>
      </w:pPr>
    </w:p>
    <w:p w:rsidR="00917066" w:rsidRPr="004D7E47" w:rsidRDefault="004D7E47" w:rsidP="00E77047">
      <w:pPr>
        <w:tabs>
          <w:tab w:val="clear" w:pos="990"/>
          <w:tab w:val="left" w:pos="993"/>
        </w:tabs>
        <w:ind w:left="0" w:firstLine="0"/>
        <w:rPr>
          <w:rFonts w:asciiTheme="minorHAnsi" w:hAnsiTheme="minorHAnsi" w:cstheme="minorHAnsi"/>
        </w:rPr>
      </w:pPr>
      <w:r w:rsidRPr="004D7E47">
        <w:rPr>
          <w:rFonts w:asciiTheme="minorHAnsi" w:hAnsiTheme="minorHAnsi" w:cstheme="minorHAnsi"/>
        </w:rPr>
        <w:t>Mnoho z těchto pravidel je obecné povahy a pokrývá většinu situací, nicméně některá pravidla popisují specifické situace, a jsou tak nadřazena obecným pravidlům.</w:t>
      </w:r>
    </w:p>
    <w:p w:rsidR="00917066" w:rsidRPr="004D7E47" w:rsidRDefault="00917066" w:rsidP="004D7E47">
      <w:pPr>
        <w:tabs>
          <w:tab w:val="clear" w:pos="990"/>
          <w:tab w:val="left" w:pos="993"/>
        </w:tabs>
        <w:ind w:left="993" w:hanging="993"/>
        <w:rPr>
          <w:rFonts w:asciiTheme="minorHAnsi" w:hAnsiTheme="minorHAnsi" w:cstheme="minorHAnsi"/>
        </w:rPr>
      </w:pPr>
    </w:p>
    <w:p w:rsidR="00917066" w:rsidRPr="004D7E47" w:rsidRDefault="004D7E47" w:rsidP="00A43661">
      <w:pPr>
        <w:pStyle w:val="Nadpis1"/>
        <w:numPr>
          <w:ilvl w:val="0"/>
          <w:numId w:val="1"/>
        </w:numPr>
        <w:tabs>
          <w:tab w:val="clear" w:pos="990"/>
          <w:tab w:val="left" w:pos="567"/>
        </w:tabs>
        <w:ind w:left="567" w:hanging="567"/>
        <w:rPr>
          <w:rFonts w:asciiTheme="majorHAnsi" w:hAnsiTheme="majorHAnsi" w:cstheme="minorHAnsi"/>
          <w:sz w:val="24"/>
          <w:szCs w:val="24"/>
        </w:rPr>
      </w:pPr>
      <w:bookmarkStart w:id="4" w:name="_Toc479443844"/>
      <w:r w:rsidRPr="004D7E47">
        <w:rPr>
          <w:rFonts w:asciiTheme="majorHAnsi" w:hAnsiTheme="majorHAnsi" w:cstheme="minorHAnsi"/>
          <w:sz w:val="24"/>
          <w:szCs w:val="24"/>
        </w:rPr>
        <w:t>Spirit of the Game (duch hry)</w:t>
      </w:r>
      <w:bookmarkEnd w:id="4"/>
    </w:p>
    <w:p w:rsidR="00917066" w:rsidRPr="004D7E47" w:rsidRDefault="004D7E47" w:rsidP="00A43661">
      <w:pPr>
        <w:numPr>
          <w:ilvl w:val="1"/>
          <w:numId w:val="1"/>
        </w:numPr>
        <w:tabs>
          <w:tab w:val="clear" w:pos="990"/>
          <w:tab w:val="left" w:pos="567"/>
        </w:tabs>
        <w:ind w:left="567" w:hanging="567"/>
        <w:contextualSpacing/>
        <w:rPr>
          <w:rFonts w:asciiTheme="minorHAnsi" w:hAnsiTheme="minorHAnsi" w:cstheme="minorHAnsi"/>
        </w:rPr>
      </w:pPr>
      <w:r w:rsidRPr="004D7E47">
        <w:rPr>
          <w:rFonts w:asciiTheme="minorHAnsi" w:hAnsiTheme="minorHAnsi" w:cstheme="minorHAnsi"/>
        </w:rPr>
        <w:t>Ultimate je bezkontaktní sport bez rozhodčího. Každý hráč se podílí na rozhodování a je odpovědný za dodržování pravidel. Ultimate spoléhá na Spirit of the Game (duch hry), čili odpovědnost za fair play leží na každém hráči.</w:t>
      </w:r>
    </w:p>
    <w:p w:rsidR="00917066" w:rsidRPr="004D7E47" w:rsidRDefault="004D7E47" w:rsidP="00A43661">
      <w:pPr>
        <w:numPr>
          <w:ilvl w:val="1"/>
          <w:numId w:val="1"/>
        </w:numPr>
        <w:tabs>
          <w:tab w:val="clear" w:pos="990"/>
          <w:tab w:val="left" w:pos="567"/>
        </w:tabs>
        <w:ind w:left="567" w:hanging="567"/>
        <w:contextualSpacing/>
        <w:rPr>
          <w:rFonts w:asciiTheme="minorHAnsi" w:hAnsiTheme="minorHAnsi" w:cstheme="minorHAnsi"/>
        </w:rPr>
      </w:pPr>
      <w:r w:rsidRPr="004D7E47">
        <w:rPr>
          <w:rFonts w:asciiTheme="minorHAnsi" w:hAnsiTheme="minorHAnsi" w:cstheme="minorHAnsi"/>
        </w:rPr>
        <w:t>Spoléhá se na to, že žádný hráč úmyslně neporuší pravidla, tím pádem nejsou pro nechtěné přestupky vůči pravidlům tvrdé tresty – je snaha pokračovat ve hře tak, jak by nejspíše pokračovala, kdyby k přestupku nedošlo.</w:t>
      </w:r>
    </w:p>
    <w:p w:rsidR="00917066" w:rsidRPr="004D7E47" w:rsidRDefault="004D7E47" w:rsidP="00A43661">
      <w:pPr>
        <w:numPr>
          <w:ilvl w:val="1"/>
          <w:numId w:val="1"/>
        </w:numPr>
        <w:tabs>
          <w:tab w:val="clear" w:pos="990"/>
          <w:tab w:val="left" w:pos="567"/>
        </w:tabs>
        <w:ind w:left="567" w:hanging="567"/>
        <w:contextualSpacing/>
        <w:rPr>
          <w:rFonts w:asciiTheme="minorHAnsi" w:hAnsiTheme="minorHAnsi" w:cstheme="minorHAnsi"/>
        </w:rPr>
      </w:pPr>
      <w:r w:rsidRPr="004D7E47">
        <w:rPr>
          <w:rFonts w:asciiTheme="minorHAnsi" w:hAnsiTheme="minorHAnsi" w:cstheme="minorHAnsi"/>
        </w:rPr>
        <w:t>Hráči by měli dbát na to, že jsou současně rozhodčími zprostředkujícími dohodu mezi týmy. Musí:</w:t>
      </w:r>
    </w:p>
    <w:p w:rsidR="00917066" w:rsidRPr="004D7E47" w:rsidRDefault="004D7E47" w:rsidP="00084744">
      <w:pPr>
        <w:numPr>
          <w:ilvl w:val="2"/>
          <w:numId w:val="1"/>
        </w:numPr>
        <w:tabs>
          <w:tab w:val="clear" w:pos="990"/>
        </w:tabs>
        <w:ind w:left="567" w:firstLine="0"/>
        <w:contextualSpacing/>
        <w:rPr>
          <w:rFonts w:asciiTheme="minorHAnsi" w:hAnsiTheme="minorHAnsi" w:cstheme="minorHAnsi"/>
        </w:rPr>
      </w:pPr>
      <w:r w:rsidRPr="004D7E47">
        <w:rPr>
          <w:rFonts w:asciiTheme="minorHAnsi" w:hAnsiTheme="minorHAnsi" w:cstheme="minorHAnsi"/>
        </w:rPr>
        <w:t>znát pravidla;</w:t>
      </w:r>
    </w:p>
    <w:p w:rsidR="00917066" w:rsidRPr="004D7E47" w:rsidRDefault="004D7E47" w:rsidP="00084744">
      <w:pPr>
        <w:numPr>
          <w:ilvl w:val="2"/>
          <w:numId w:val="1"/>
        </w:numPr>
        <w:tabs>
          <w:tab w:val="clear" w:pos="990"/>
        </w:tabs>
        <w:ind w:left="567" w:firstLine="0"/>
        <w:contextualSpacing/>
        <w:rPr>
          <w:rFonts w:asciiTheme="minorHAnsi" w:hAnsiTheme="minorHAnsi" w:cstheme="minorHAnsi"/>
        </w:rPr>
      </w:pPr>
      <w:r w:rsidRPr="004D7E47">
        <w:rPr>
          <w:rFonts w:asciiTheme="minorHAnsi" w:hAnsiTheme="minorHAnsi" w:cstheme="minorHAnsi"/>
        </w:rPr>
        <w:t>rozhodovat spravedlivě a objektivně;</w:t>
      </w:r>
    </w:p>
    <w:p w:rsidR="00917066" w:rsidRPr="004D7E47" w:rsidRDefault="004D7E47" w:rsidP="00084744">
      <w:pPr>
        <w:numPr>
          <w:ilvl w:val="2"/>
          <w:numId w:val="1"/>
        </w:numPr>
        <w:tabs>
          <w:tab w:val="clear" w:pos="990"/>
        </w:tabs>
        <w:ind w:left="567" w:firstLine="0"/>
        <w:contextualSpacing/>
        <w:rPr>
          <w:rFonts w:asciiTheme="minorHAnsi" w:hAnsiTheme="minorHAnsi" w:cstheme="minorHAnsi"/>
        </w:rPr>
      </w:pPr>
      <w:r w:rsidRPr="004D7E47">
        <w:rPr>
          <w:rFonts w:asciiTheme="minorHAnsi" w:hAnsiTheme="minorHAnsi" w:cstheme="minorHAnsi"/>
        </w:rPr>
        <w:t>mluvit pravdu;</w:t>
      </w:r>
    </w:p>
    <w:p w:rsidR="00917066" w:rsidRPr="004D7E47" w:rsidRDefault="004D7E47" w:rsidP="00084744">
      <w:pPr>
        <w:numPr>
          <w:ilvl w:val="2"/>
          <w:numId w:val="1"/>
        </w:numPr>
        <w:tabs>
          <w:tab w:val="clear" w:pos="990"/>
        </w:tabs>
        <w:ind w:left="567" w:firstLine="0"/>
        <w:contextualSpacing/>
        <w:rPr>
          <w:rFonts w:asciiTheme="minorHAnsi" w:hAnsiTheme="minorHAnsi" w:cstheme="minorHAnsi"/>
        </w:rPr>
      </w:pPr>
      <w:r w:rsidRPr="004D7E47">
        <w:rPr>
          <w:rFonts w:asciiTheme="minorHAnsi" w:hAnsiTheme="minorHAnsi" w:cstheme="minorHAnsi"/>
        </w:rPr>
        <w:t>vysvětlit svůj názor jasně a stručně;</w:t>
      </w:r>
    </w:p>
    <w:p w:rsidR="00917066" w:rsidRPr="004D7E47" w:rsidRDefault="004D7E47" w:rsidP="00084744">
      <w:pPr>
        <w:numPr>
          <w:ilvl w:val="2"/>
          <w:numId w:val="1"/>
        </w:numPr>
        <w:tabs>
          <w:tab w:val="clear" w:pos="990"/>
        </w:tabs>
        <w:ind w:left="567" w:firstLine="0"/>
        <w:contextualSpacing/>
        <w:rPr>
          <w:rFonts w:asciiTheme="minorHAnsi" w:hAnsiTheme="minorHAnsi" w:cstheme="minorHAnsi"/>
        </w:rPr>
      </w:pPr>
      <w:r w:rsidRPr="004D7E47">
        <w:rPr>
          <w:rFonts w:asciiTheme="minorHAnsi" w:hAnsiTheme="minorHAnsi" w:cstheme="minorHAnsi"/>
        </w:rPr>
        <w:t>umožnit protivníkovi vyjádřit svůj názor;</w:t>
      </w:r>
    </w:p>
    <w:p w:rsidR="00917066" w:rsidRPr="004D7E47" w:rsidRDefault="004D7E47" w:rsidP="00084744">
      <w:pPr>
        <w:numPr>
          <w:ilvl w:val="2"/>
          <w:numId w:val="1"/>
        </w:numPr>
        <w:tabs>
          <w:tab w:val="clear" w:pos="990"/>
        </w:tabs>
        <w:ind w:left="567" w:firstLine="0"/>
        <w:contextualSpacing/>
        <w:rPr>
          <w:rFonts w:asciiTheme="minorHAnsi" w:hAnsiTheme="minorHAnsi" w:cstheme="minorHAnsi"/>
        </w:rPr>
      </w:pPr>
      <w:r w:rsidRPr="004D7E47">
        <w:rPr>
          <w:rFonts w:asciiTheme="minorHAnsi" w:hAnsiTheme="minorHAnsi" w:cstheme="minorHAnsi"/>
        </w:rPr>
        <w:t>vyřešit diskuse tak rychle, jak je možné; a užívat zdvořilého jazyka;</w:t>
      </w:r>
    </w:p>
    <w:p w:rsidR="00917066" w:rsidRPr="004D7E47" w:rsidRDefault="004D7E47" w:rsidP="00084744">
      <w:pPr>
        <w:numPr>
          <w:ilvl w:val="2"/>
          <w:numId w:val="1"/>
        </w:numPr>
        <w:tabs>
          <w:tab w:val="clear" w:pos="990"/>
        </w:tabs>
        <w:ind w:left="567" w:firstLine="0"/>
        <w:contextualSpacing/>
        <w:rPr>
          <w:rFonts w:asciiTheme="minorHAnsi" w:hAnsiTheme="minorHAnsi" w:cstheme="minorHAnsi"/>
        </w:rPr>
      </w:pPr>
      <w:r w:rsidRPr="004D7E47">
        <w:rPr>
          <w:rFonts w:asciiTheme="minorHAnsi" w:hAnsiTheme="minorHAnsi" w:cstheme="minorHAnsi"/>
        </w:rPr>
        <w:t>v průběhu celé hry hlásit přestupky vyváženě; a</w:t>
      </w:r>
    </w:p>
    <w:p w:rsidR="00917066" w:rsidRPr="004D7E47" w:rsidRDefault="004D7E47" w:rsidP="00084744">
      <w:pPr>
        <w:numPr>
          <w:ilvl w:val="2"/>
          <w:numId w:val="1"/>
        </w:numPr>
        <w:tabs>
          <w:tab w:val="clear" w:pos="990"/>
        </w:tabs>
        <w:ind w:left="567" w:firstLine="0"/>
        <w:contextualSpacing/>
        <w:rPr>
          <w:rFonts w:asciiTheme="minorHAnsi" w:hAnsiTheme="minorHAnsi" w:cstheme="minorHAnsi"/>
        </w:rPr>
      </w:pPr>
      <w:r w:rsidRPr="004D7E47">
        <w:rPr>
          <w:rFonts w:asciiTheme="minorHAnsi" w:hAnsiTheme="minorHAnsi" w:cstheme="minorHAnsi"/>
        </w:rPr>
        <w:t>hlásit jenom takové přestupky, které podstatně ovlivní výsledek aktuální herní situace.</w:t>
      </w:r>
    </w:p>
    <w:p w:rsidR="00917066" w:rsidRPr="004D7E47" w:rsidRDefault="004D7E47" w:rsidP="00A43661">
      <w:pPr>
        <w:numPr>
          <w:ilvl w:val="1"/>
          <w:numId w:val="1"/>
        </w:numPr>
        <w:tabs>
          <w:tab w:val="clear" w:pos="990"/>
          <w:tab w:val="left" w:pos="567"/>
        </w:tabs>
        <w:ind w:left="567" w:hanging="567"/>
        <w:contextualSpacing/>
        <w:rPr>
          <w:rFonts w:asciiTheme="minorHAnsi" w:hAnsiTheme="minorHAnsi" w:cstheme="minorHAnsi"/>
        </w:rPr>
      </w:pPr>
      <w:r w:rsidRPr="004D7E47">
        <w:rPr>
          <w:rFonts w:asciiTheme="minorHAnsi" w:hAnsiTheme="minorHAnsi" w:cstheme="minorHAnsi"/>
        </w:rPr>
        <w:t>Vysoce soutěživá hra je vítána, ne však na úkor vzájemného respektu mezi hráči, dodržování dohodnutých pravidel, nebo prosté radosti ze hry.</w:t>
      </w:r>
    </w:p>
    <w:p w:rsidR="00917066" w:rsidRPr="004D7E47" w:rsidRDefault="004D7E47" w:rsidP="00A43661">
      <w:pPr>
        <w:numPr>
          <w:ilvl w:val="1"/>
          <w:numId w:val="1"/>
        </w:numPr>
        <w:tabs>
          <w:tab w:val="clear" w:pos="990"/>
          <w:tab w:val="left" w:pos="567"/>
        </w:tabs>
        <w:ind w:left="567" w:hanging="567"/>
        <w:contextualSpacing/>
        <w:rPr>
          <w:rFonts w:asciiTheme="minorHAnsi" w:hAnsiTheme="minorHAnsi" w:cstheme="minorHAnsi"/>
        </w:rPr>
      </w:pPr>
      <w:r w:rsidRPr="004D7E47">
        <w:rPr>
          <w:rFonts w:asciiTheme="minorHAnsi" w:hAnsiTheme="minorHAnsi" w:cstheme="minorHAnsi"/>
        </w:rPr>
        <w:t>Následující chování jsou příklady dobrého spirita:</w:t>
      </w:r>
    </w:p>
    <w:p w:rsidR="00917066" w:rsidRPr="004D7E47" w:rsidRDefault="004D7E47" w:rsidP="005C28F7">
      <w:pPr>
        <w:numPr>
          <w:ilvl w:val="2"/>
          <w:numId w:val="1"/>
        </w:numPr>
        <w:tabs>
          <w:tab w:val="clear" w:pos="990"/>
          <w:tab w:val="left" w:pos="567"/>
        </w:tabs>
        <w:ind w:left="567" w:firstLine="0"/>
        <w:contextualSpacing/>
        <w:rPr>
          <w:rFonts w:asciiTheme="minorHAnsi" w:hAnsiTheme="minorHAnsi" w:cstheme="minorHAnsi"/>
        </w:rPr>
      </w:pPr>
      <w:r w:rsidRPr="004D7E47">
        <w:rPr>
          <w:rFonts w:asciiTheme="minorHAnsi" w:hAnsiTheme="minorHAnsi" w:cstheme="minorHAnsi"/>
        </w:rPr>
        <w:t>okamžitě upozornit spoluhráče při špatné nebo nepotřebné hlášce nebo při faulu nebo přestupku vůči pravidlům;</w:t>
      </w:r>
    </w:p>
    <w:p w:rsidR="00917066" w:rsidRPr="004D7E47" w:rsidRDefault="004D7E47" w:rsidP="005C28F7">
      <w:pPr>
        <w:numPr>
          <w:ilvl w:val="2"/>
          <w:numId w:val="1"/>
        </w:numPr>
        <w:tabs>
          <w:tab w:val="clear" w:pos="990"/>
          <w:tab w:val="left" w:pos="567"/>
        </w:tabs>
        <w:ind w:left="567" w:firstLine="0"/>
        <w:contextualSpacing/>
        <w:rPr>
          <w:rFonts w:asciiTheme="minorHAnsi" w:hAnsiTheme="minorHAnsi" w:cstheme="minorHAnsi"/>
        </w:rPr>
      </w:pPr>
      <w:r w:rsidRPr="004D7E47">
        <w:rPr>
          <w:rFonts w:asciiTheme="minorHAnsi" w:hAnsiTheme="minorHAnsi" w:cstheme="minorHAnsi"/>
        </w:rPr>
        <w:t>odvolání hlášky, pokud si myslíte, že hláška nebyla nezbytná;</w:t>
      </w:r>
    </w:p>
    <w:p w:rsidR="00917066" w:rsidRPr="004D7E47" w:rsidRDefault="004D7E47" w:rsidP="005C28F7">
      <w:pPr>
        <w:numPr>
          <w:ilvl w:val="2"/>
          <w:numId w:val="1"/>
        </w:numPr>
        <w:tabs>
          <w:tab w:val="clear" w:pos="990"/>
          <w:tab w:val="left" w:pos="567"/>
        </w:tabs>
        <w:ind w:left="567" w:firstLine="0"/>
        <w:contextualSpacing/>
        <w:rPr>
          <w:rFonts w:asciiTheme="minorHAnsi" w:hAnsiTheme="minorHAnsi" w:cstheme="minorHAnsi"/>
        </w:rPr>
      </w:pPr>
      <w:r w:rsidRPr="004D7E47">
        <w:rPr>
          <w:rFonts w:asciiTheme="minorHAnsi" w:hAnsiTheme="minorHAnsi" w:cstheme="minorHAnsi"/>
        </w:rPr>
        <w:t>ocenění soupeře za dobrou hru nebo spirita;</w:t>
      </w:r>
    </w:p>
    <w:p w:rsidR="00917066" w:rsidRPr="004D7E47" w:rsidRDefault="004D7E47" w:rsidP="005C28F7">
      <w:pPr>
        <w:numPr>
          <w:ilvl w:val="2"/>
          <w:numId w:val="1"/>
        </w:numPr>
        <w:tabs>
          <w:tab w:val="clear" w:pos="990"/>
          <w:tab w:val="left" w:pos="567"/>
        </w:tabs>
        <w:ind w:left="567" w:firstLine="0"/>
        <w:contextualSpacing/>
        <w:rPr>
          <w:rFonts w:asciiTheme="minorHAnsi" w:hAnsiTheme="minorHAnsi" w:cstheme="minorHAnsi"/>
        </w:rPr>
      </w:pPr>
      <w:r w:rsidRPr="004D7E47">
        <w:rPr>
          <w:rFonts w:asciiTheme="minorHAnsi" w:hAnsiTheme="minorHAnsi" w:cstheme="minorHAnsi"/>
        </w:rPr>
        <w:t>představení se soupeři; a</w:t>
      </w:r>
    </w:p>
    <w:p w:rsidR="00917066" w:rsidRPr="004D7E47" w:rsidRDefault="004D7E47" w:rsidP="005C28F7">
      <w:pPr>
        <w:numPr>
          <w:ilvl w:val="2"/>
          <w:numId w:val="1"/>
        </w:numPr>
        <w:tabs>
          <w:tab w:val="clear" w:pos="990"/>
          <w:tab w:val="left" w:pos="567"/>
        </w:tabs>
        <w:ind w:left="567" w:firstLine="0"/>
        <w:contextualSpacing/>
        <w:rPr>
          <w:rFonts w:asciiTheme="minorHAnsi" w:hAnsiTheme="minorHAnsi" w:cstheme="minorHAnsi"/>
        </w:rPr>
      </w:pPr>
      <w:r w:rsidRPr="004D7E47">
        <w:rPr>
          <w:rFonts w:asciiTheme="minorHAnsi" w:hAnsiTheme="minorHAnsi" w:cstheme="minorHAnsi"/>
        </w:rPr>
        <w:t>klidná reakce při nedorozumění nebo provokaci.</w:t>
      </w:r>
    </w:p>
    <w:p w:rsidR="00917066" w:rsidRPr="004D7E47" w:rsidRDefault="004D7E47" w:rsidP="00A43661">
      <w:pPr>
        <w:numPr>
          <w:ilvl w:val="1"/>
          <w:numId w:val="1"/>
        </w:numPr>
        <w:tabs>
          <w:tab w:val="clear" w:pos="990"/>
          <w:tab w:val="left" w:pos="567"/>
        </w:tabs>
        <w:ind w:left="567" w:hanging="567"/>
        <w:contextualSpacing/>
        <w:rPr>
          <w:rFonts w:asciiTheme="minorHAnsi" w:hAnsiTheme="minorHAnsi" w:cstheme="minorHAnsi"/>
        </w:rPr>
      </w:pPr>
      <w:r w:rsidRPr="004D7E47">
        <w:rPr>
          <w:rFonts w:asciiTheme="minorHAnsi" w:hAnsiTheme="minorHAnsi" w:cstheme="minorHAnsi"/>
        </w:rPr>
        <w:t>Následující chování je zřejmým porušením spirita a musí se ho vyvarovat všichni zúčastnění:</w:t>
      </w:r>
    </w:p>
    <w:p w:rsidR="00917066" w:rsidRPr="004D7E47" w:rsidRDefault="004D7E47" w:rsidP="005C28F7">
      <w:pPr>
        <w:numPr>
          <w:ilvl w:val="2"/>
          <w:numId w:val="1"/>
        </w:numPr>
        <w:tabs>
          <w:tab w:val="clear" w:pos="990"/>
          <w:tab w:val="left" w:pos="567"/>
        </w:tabs>
        <w:ind w:left="567" w:firstLine="0"/>
        <w:contextualSpacing/>
        <w:rPr>
          <w:rFonts w:asciiTheme="minorHAnsi" w:hAnsiTheme="minorHAnsi" w:cstheme="minorHAnsi"/>
        </w:rPr>
      </w:pPr>
      <w:r w:rsidRPr="004D7E47">
        <w:rPr>
          <w:rFonts w:asciiTheme="minorHAnsi" w:hAnsiTheme="minorHAnsi" w:cstheme="minorHAnsi"/>
        </w:rPr>
        <w:t>nebezpečná hra a agresivní chování;</w:t>
      </w:r>
    </w:p>
    <w:p w:rsidR="00917066" w:rsidRPr="004D7E47" w:rsidRDefault="004D7E47" w:rsidP="005C28F7">
      <w:pPr>
        <w:numPr>
          <w:ilvl w:val="2"/>
          <w:numId w:val="1"/>
        </w:numPr>
        <w:tabs>
          <w:tab w:val="clear" w:pos="990"/>
          <w:tab w:val="left" w:pos="567"/>
        </w:tabs>
        <w:ind w:left="567" w:firstLine="0"/>
        <w:contextualSpacing/>
        <w:rPr>
          <w:rFonts w:asciiTheme="minorHAnsi" w:hAnsiTheme="minorHAnsi" w:cstheme="minorHAnsi"/>
        </w:rPr>
      </w:pPr>
      <w:r w:rsidRPr="004D7E47">
        <w:rPr>
          <w:rFonts w:asciiTheme="minorHAnsi" w:hAnsiTheme="minorHAnsi" w:cstheme="minorHAnsi"/>
        </w:rPr>
        <w:t>úmyslné faulování a jiné úmyslné porušení pravidel;</w:t>
      </w:r>
    </w:p>
    <w:p w:rsidR="00917066" w:rsidRPr="004D7E47" w:rsidRDefault="004D7E47" w:rsidP="005C28F7">
      <w:pPr>
        <w:numPr>
          <w:ilvl w:val="2"/>
          <w:numId w:val="1"/>
        </w:numPr>
        <w:tabs>
          <w:tab w:val="clear" w:pos="990"/>
          <w:tab w:val="left" w:pos="567"/>
        </w:tabs>
        <w:ind w:left="567" w:firstLine="0"/>
        <w:contextualSpacing/>
        <w:rPr>
          <w:rFonts w:asciiTheme="minorHAnsi" w:hAnsiTheme="minorHAnsi" w:cstheme="minorHAnsi"/>
        </w:rPr>
      </w:pPr>
      <w:r w:rsidRPr="004D7E47">
        <w:rPr>
          <w:rFonts w:asciiTheme="minorHAnsi" w:hAnsiTheme="minorHAnsi" w:cstheme="minorHAnsi"/>
        </w:rPr>
        <w:t>zesměšňování nebo zastrašování soupeře;</w:t>
      </w:r>
    </w:p>
    <w:p w:rsidR="00917066" w:rsidRPr="004D7E47" w:rsidRDefault="004D7E47" w:rsidP="005C28F7">
      <w:pPr>
        <w:numPr>
          <w:ilvl w:val="2"/>
          <w:numId w:val="1"/>
        </w:numPr>
        <w:tabs>
          <w:tab w:val="clear" w:pos="990"/>
          <w:tab w:val="left" w:pos="567"/>
        </w:tabs>
        <w:ind w:left="567" w:firstLine="0"/>
        <w:contextualSpacing/>
        <w:rPr>
          <w:rFonts w:asciiTheme="minorHAnsi" w:hAnsiTheme="minorHAnsi" w:cstheme="minorHAnsi"/>
        </w:rPr>
      </w:pPr>
      <w:r w:rsidRPr="004D7E47">
        <w:rPr>
          <w:rFonts w:asciiTheme="minorHAnsi" w:hAnsiTheme="minorHAnsi" w:cstheme="minorHAnsi"/>
        </w:rPr>
        <w:t>bezohledná oslava po skórování;</w:t>
      </w:r>
    </w:p>
    <w:p w:rsidR="00917066" w:rsidRPr="004D7E47" w:rsidRDefault="004D7E47" w:rsidP="005C28F7">
      <w:pPr>
        <w:numPr>
          <w:ilvl w:val="2"/>
          <w:numId w:val="1"/>
        </w:numPr>
        <w:tabs>
          <w:tab w:val="clear" w:pos="990"/>
          <w:tab w:val="left" w:pos="567"/>
        </w:tabs>
        <w:ind w:left="567" w:firstLine="0"/>
        <w:contextualSpacing/>
        <w:rPr>
          <w:rFonts w:asciiTheme="minorHAnsi" w:hAnsiTheme="minorHAnsi" w:cstheme="minorHAnsi"/>
        </w:rPr>
      </w:pPr>
      <w:r w:rsidRPr="004D7E47">
        <w:rPr>
          <w:rFonts w:asciiTheme="minorHAnsi" w:hAnsiTheme="minorHAnsi" w:cstheme="minorHAnsi"/>
        </w:rPr>
        <w:t>oplácení soupeřových hlášek; a</w:t>
      </w:r>
    </w:p>
    <w:p w:rsidR="00917066" w:rsidRPr="004D7E47" w:rsidRDefault="004D7E47" w:rsidP="005C28F7">
      <w:pPr>
        <w:numPr>
          <w:ilvl w:val="2"/>
          <w:numId w:val="1"/>
        </w:numPr>
        <w:tabs>
          <w:tab w:val="clear" w:pos="990"/>
          <w:tab w:val="left" w:pos="567"/>
        </w:tabs>
        <w:ind w:left="567" w:firstLine="0"/>
        <w:contextualSpacing/>
        <w:rPr>
          <w:rFonts w:asciiTheme="minorHAnsi" w:hAnsiTheme="minorHAnsi" w:cstheme="minorHAnsi"/>
        </w:rPr>
      </w:pPr>
      <w:r w:rsidRPr="004D7E47">
        <w:rPr>
          <w:rFonts w:asciiTheme="minorHAnsi" w:hAnsiTheme="minorHAnsi" w:cstheme="minorHAnsi"/>
        </w:rPr>
        <w:t>hlášení se o nahrávku od soupeře.</w:t>
      </w:r>
    </w:p>
    <w:p w:rsidR="00917066" w:rsidRPr="004D7E47" w:rsidRDefault="004D7E47" w:rsidP="00A43661">
      <w:pPr>
        <w:numPr>
          <w:ilvl w:val="1"/>
          <w:numId w:val="1"/>
        </w:numPr>
        <w:tabs>
          <w:tab w:val="clear" w:pos="990"/>
          <w:tab w:val="left" w:pos="567"/>
        </w:tabs>
        <w:ind w:left="567" w:hanging="567"/>
        <w:contextualSpacing/>
        <w:rPr>
          <w:rFonts w:asciiTheme="minorHAnsi" w:hAnsiTheme="minorHAnsi" w:cstheme="minorHAnsi"/>
        </w:rPr>
      </w:pPr>
      <w:r w:rsidRPr="004D7E47">
        <w:rPr>
          <w:rFonts w:asciiTheme="minorHAnsi" w:hAnsiTheme="minorHAnsi" w:cstheme="minorHAnsi"/>
        </w:rPr>
        <w:t>Týmy jsou ochránci spirita a musí:</w:t>
      </w:r>
    </w:p>
    <w:p w:rsidR="00917066" w:rsidRPr="004D7E47" w:rsidRDefault="004D7E47" w:rsidP="005C28F7">
      <w:pPr>
        <w:numPr>
          <w:ilvl w:val="2"/>
          <w:numId w:val="1"/>
        </w:numPr>
        <w:tabs>
          <w:tab w:val="clear" w:pos="990"/>
          <w:tab w:val="left" w:pos="567"/>
        </w:tabs>
        <w:ind w:left="567" w:firstLine="0"/>
        <w:contextualSpacing/>
        <w:rPr>
          <w:rFonts w:asciiTheme="minorHAnsi" w:hAnsiTheme="minorHAnsi" w:cstheme="minorHAnsi"/>
        </w:rPr>
      </w:pPr>
      <w:r w:rsidRPr="004D7E47">
        <w:rPr>
          <w:rFonts w:asciiTheme="minorHAnsi" w:hAnsiTheme="minorHAnsi" w:cstheme="minorHAnsi"/>
        </w:rPr>
        <w:t>nést odpovědnost za obeznámení svých hráčů s pravidly a spiritem;</w:t>
      </w:r>
    </w:p>
    <w:p w:rsidR="00917066" w:rsidRPr="004D7E47" w:rsidRDefault="004D7E47" w:rsidP="005C28F7">
      <w:pPr>
        <w:numPr>
          <w:ilvl w:val="2"/>
          <w:numId w:val="1"/>
        </w:numPr>
        <w:tabs>
          <w:tab w:val="clear" w:pos="990"/>
          <w:tab w:val="left" w:pos="567"/>
        </w:tabs>
        <w:ind w:left="567" w:firstLine="0"/>
        <w:contextualSpacing/>
        <w:rPr>
          <w:rFonts w:asciiTheme="minorHAnsi" w:hAnsiTheme="minorHAnsi" w:cstheme="minorHAnsi"/>
        </w:rPr>
      </w:pPr>
      <w:r w:rsidRPr="004D7E47">
        <w:rPr>
          <w:rFonts w:asciiTheme="minorHAnsi" w:hAnsiTheme="minorHAnsi" w:cstheme="minorHAnsi"/>
        </w:rPr>
        <w:t>postarat se o nápravu chování u hráče vykazujícího slabý smysl pro Spirit of the game;</w:t>
      </w:r>
    </w:p>
    <w:p w:rsidR="00917066" w:rsidRPr="004D7E47" w:rsidRDefault="004D7E47" w:rsidP="005C28F7">
      <w:pPr>
        <w:numPr>
          <w:ilvl w:val="2"/>
          <w:numId w:val="1"/>
        </w:numPr>
        <w:tabs>
          <w:tab w:val="clear" w:pos="990"/>
          <w:tab w:val="left" w:pos="567"/>
        </w:tabs>
        <w:ind w:left="567" w:firstLine="0"/>
        <w:contextualSpacing/>
        <w:rPr>
          <w:rFonts w:asciiTheme="minorHAnsi" w:hAnsiTheme="minorHAnsi" w:cstheme="minorHAnsi"/>
        </w:rPr>
      </w:pPr>
      <w:r w:rsidRPr="004D7E47">
        <w:rPr>
          <w:rFonts w:asciiTheme="minorHAnsi" w:hAnsiTheme="minorHAnsi" w:cstheme="minorHAnsi"/>
        </w:rPr>
        <w:lastRenderedPageBreak/>
        <w:t>poskytnout soupeřícím týmům konstruktivní zpětnou vazbu, jak zlepšit dodržování spirita.</w:t>
      </w:r>
    </w:p>
    <w:p w:rsidR="00917066" w:rsidRPr="004D7E47" w:rsidRDefault="004D7E47" w:rsidP="00A43661">
      <w:pPr>
        <w:numPr>
          <w:ilvl w:val="1"/>
          <w:numId w:val="1"/>
        </w:numPr>
        <w:tabs>
          <w:tab w:val="clear" w:pos="990"/>
          <w:tab w:val="left" w:pos="567"/>
        </w:tabs>
        <w:ind w:left="567" w:hanging="567"/>
        <w:contextualSpacing/>
        <w:rPr>
          <w:rFonts w:asciiTheme="minorHAnsi" w:hAnsiTheme="minorHAnsi" w:cstheme="minorHAnsi"/>
        </w:rPr>
      </w:pPr>
      <w:r w:rsidRPr="004D7E47">
        <w:rPr>
          <w:rFonts w:asciiTheme="minorHAnsi" w:hAnsiTheme="minorHAnsi" w:cstheme="minorHAnsi"/>
        </w:rPr>
        <w:t>Když se začátečník proviní vůči pravidlům vzhledem k jejich neznalosti, zkušení hráči mají za povinnost mu provinění vysvětlit.</w:t>
      </w:r>
    </w:p>
    <w:p w:rsidR="00917066" w:rsidRPr="004D7E47" w:rsidRDefault="004D7E47" w:rsidP="00A43661">
      <w:pPr>
        <w:numPr>
          <w:ilvl w:val="1"/>
          <w:numId w:val="1"/>
        </w:numPr>
        <w:tabs>
          <w:tab w:val="clear" w:pos="990"/>
          <w:tab w:val="left" w:pos="567"/>
        </w:tabs>
        <w:ind w:left="567" w:hanging="567"/>
        <w:contextualSpacing/>
        <w:rPr>
          <w:rFonts w:asciiTheme="minorHAnsi" w:hAnsiTheme="minorHAnsi" w:cstheme="minorHAnsi"/>
        </w:rPr>
      </w:pPr>
      <w:r w:rsidRPr="004D7E47">
        <w:rPr>
          <w:rFonts w:asciiTheme="minorHAnsi" w:hAnsiTheme="minorHAnsi" w:cstheme="minorHAnsi"/>
        </w:rPr>
        <w:t>Zkušený hráč může dohlížet na hru začátečníků nebo mladých hráčů, pomáhat jim s pravidly a s rozhodováním na hřišti.</w:t>
      </w:r>
    </w:p>
    <w:p w:rsidR="00917066" w:rsidRPr="004D7E47" w:rsidRDefault="004D7E47" w:rsidP="00A43661">
      <w:pPr>
        <w:numPr>
          <w:ilvl w:val="1"/>
          <w:numId w:val="1"/>
        </w:numPr>
        <w:tabs>
          <w:tab w:val="clear" w:pos="990"/>
          <w:tab w:val="left" w:pos="567"/>
        </w:tabs>
        <w:ind w:left="567" w:hanging="567"/>
        <w:contextualSpacing/>
        <w:rPr>
          <w:rFonts w:asciiTheme="minorHAnsi" w:hAnsiTheme="minorHAnsi" w:cstheme="minorHAnsi"/>
        </w:rPr>
      </w:pPr>
      <w:r w:rsidRPr="004D7E47">
        <w:rPr>
          <w:rFonts w:asciiTheme="minorHAnsi" w:hAnsiTheme="minorHAnsi" w:cstheme="minorHAnsi"/>
        </w:rPr>
        <w:t>Pravidla by měla být interpretována hráči přímo zúčastněnými dané situace nebo hráči, kteří mají nejlepší výhled. Nehráči, kromě kapitána, by se do jejího řešení neměli zapojovat. Nicméně hráči mohou požádat nehráče s dobrým výhledem, aby jim pomohli hlášku posoudit.</w:t>
      </w:r>
    </w:p>
    <w:p w:rsidR="00917066" w:rsidRPr="004D7E47" w:rsidRDefault="004D7E47" w:rsidP="00A43661">
      <w:pPr>
        <w:numPr>
          <w:ilvl w:val="1"/>
          <w:numId w:val="1"/>
        </w:numPr>
        <w:tabs>
          <w:tab w:val="clear" w:pos="990"/>
          <w:tab w:val="left" w:pos="567"/>
        </w:tabs>
        <w:ind w:left="567" w:hanging="567"/>
        <w:contextualSpacing/>
        <w:rPr>
          <w:rFonts w:asciiTheme="minorHAnsi" w:hAnsiTheme="minorHAnsi" w:cstheme="minorHAnsi"/>
        </w:rPr>
      </w:pPr>
      <w:r w:rsidRPr="004D7E47">
        <w:rPr>
          <w:rFonts w:asciiTheme="minorHAnsi" w:hAnsiTheme="minorHAnsi" w:cstheme="minorHAnsi"/>
        </w:rPr>
        <w:t>Za hlášení přestupků jsou zodpovědní výhradně hráči a kapitáni.</w:t>
      </w:r>
    </w:p>
    <w:p w:rsidR="00917066" w:rsidRPr="004D7E47" w:rsidRDefault="004D7E47" w:rsidP="00A43661">
      <w:pPr>
        <w:numPr>
          <w:ilvl w:val="1"/>
          <w:numId w:val="1"/>
        </w:numPr>
        <w:tabs>
          <w:tab w:val="clear" w:pos="990"/>
          <w:tab w:val="left" w:pos="567"/>
        </w:tabs>
        <w:ind w:left="567" w:hanging="567"/>
        <w:contextualSpacing/>
        <w:rPr>
          <w:rFonts w:asciiTheme="minorHAnsi" w:hAnsiTheme="minorHAnsi" w:cstheme="minorHAnsi"/>
        </w:rPr>
      </w:pPr>
      <w:r w:rsidRPr="004D7E47">
        <w:rPr>
          <w:rFonts w:asciiTheme="minorHAnsi" w:hAnsiTheme="minorHAnsi" w:cstheme="minorHAnsi"/>
        </w:rPr>
        <w:t>Když se hráči po diskusi nemohou shodnout nebo není zřejmé:</w:t>
      </w:r>
    </w:p>
    <w:p w:rsidR="00917066" w:rsidRPr="004D7E47" w:rsidRDefault="004D7E47" w:rsidP="005C28F7">
      <w:pPr>
        <w:numPr>
          <w:ilvl w:val="2"/>
          <w:numId w:val="1"/>
        </w:numPr>
        <w:tabs>
          <w:tab w:val="clear" w:pos="990"/>
          <w:tab w:val="left" w:pos="1418"/>
        </w:tabs>
        <w:ind w:left="1418" w:hanging="851"/>
        <w:contextualSpacing/>
        <w:rPr>
          <w:rFonts w:asciiTheme="minorHAnsi" w:hAnsiTheme="minorHAnsi" w:cstheme="minorHAnsi"/>
        </w:rPr>
      </w:pPr>
      <w:r w:rsidRPr="004D7E47">
        <w:rPr>
          <w:rFonts w:asciiTheme="minorHAnsi" w:hAnsiTheme="minorHAnsi" w:cstheme="minorHAnsi"/>
        </w:rPr>
        <w:t xml:space="preserve"> jak se situace odehrála nebo</w:t>
      </w:r>
    </w:p>
    <w:p w:rsidR="00917066" w:rsidRPr="00E77047" w:rsidRDefault="004D7E47" w:rsidP="005C28F7">
      <w:pPr>
        <w:numPr>
          <w:ilvl w:val="2"/>
          <w:numId w:val="1"/>
        </w:numPr>
        <w:tabs>
          <w:tab w:val="clear" w:pos="990"/>
          <w:tab w:val="left" w:pos="1418"/>
        </w:tabs>
        <w:ind w:left="1418" w:hanging="851"/>
        <w:contextualSpacing/>
        <w:rPr>
          <w:rFonts w:asciiTheme="minorHAnsi" w:hAnsiTheme="minorHAnsi" w:cstheme="minorHAnsi"/>
        </w:rPr>
      </w:pPr>
      <w:r w:rsidRPr="00E77047">
        <w:rPr>
          <w:rFonts w:asciiTheme="minorHAnsi" w:hAnsiTheme="minorHAnsi" w:cstheme="minorHAnsi"/>
        </w:rPr>
        <w:t xml:space="preserve"> jak by hra s největší pravděpodobností pokračovala,</w:t>
      </w:r>
      <w:r w:rsidR="00E77047">
        <w:rPr>
          <w:rFonts w:asciiTheme="minorHAnsi" w:hAnsiTheme="minorHAnsi" w:cstheme="minorHAnsi"/>
        </w:rPr>
        <w:t xml:space="preserve"> </w:t>
      </w:r>
      <w:r w:rsidRPr="00E77047">
        <w:rPr>
          <w:rFonts w:asciiTheme="minorHAnsi" w:hAnsiTheme="minorHAnsi" w:cstheme="minorHAnsi"/>
        </w:rPr>
        <w:t>musí se disk vrátit poslednímu nezpochybněnému házeči.</w:t>
      </w:r>
    </w:p>
    <w:p w:rsidR="00917066" w:rsidRPr="004D7E47" w:rsidRDefault="004D7E47" w:rsidP="00A43661">
      <w:pPr>
        <w:pStyle w:val="Nadpis1"/>
        <w:numPr>
          <w:ilvl w:val="0"/>
          <w:numId w:val="1"/>
        </w:numPr>
        <w:tabs>
          <w:tab w:val="clear" w:pos="990"/>
          <w:tab w:val="left" w:pos="567"/>
          <w:tab w:val="left" w:pos="993"/>
        </w:tabs>
        <w:ind w:left="567" w:hanging="567"/>
        <w:rPr>
          <w:rFonts w:asciiTheme="majorHAnsi" w:hAnsiTheme="majorHAnsi" w:cstheme="minorHAnsi"/>
          <w:sz w:val="24"/>
          <w:szCs w:val="24"/>
        </w:rPr>
      </w:pPr>
      <w:bookmarkStart w:id="5" w:name="_Toc479443845"/>
      <w:r w:rsidRPr="004D7E47">
        <w:rPr>
          <w:rFonts w:asciiTheme="majorHAnsi" w:hAnsiTheme="majorHAnsi" w:cstheme="minorHAnsi"/>
          <w:sz w:val="24"/>
          <w:szCs w:val="24"/>
        </w:rPr>
        <w:t>Hřiště</w:t>
      </w:r>
      <w:bookmarkEnd w:id="5"/>
    </w:p>
    <w:p w:rsidR="00917066" w:rsidRPr="004D7E47" w:rsidRDefault="004D7E47" w:rsidP="00A43661">
      <w:pPr>
        <w:numPr>
          <w:ilvl w:val="1"/>
          <w:numId w:val="1"/>
        </w:numPr>
        <w:tabs>
          <w:tab w:val="clear" w:pos="990"/>
          <w:tab w:val="left" w:pos="567"/>
          <w:tab w:val="left" w:pos="993"/>
        </w:tabs>
        <w:ind w:left="567" w:hanging="567"/>
        <w:contextualSpacing/>
        <w:rPr>
          <w:rFonts w:asciiTheme="minorHAnsi" w:hAnsiTheme="minorHAnsi" w:cstheme="minorHAnsi"/>
        </w:rPr>
      </w:pPr>
      <w:r w:rsidRPr="004D7E47">
        <w:rPr>
          <w:rFonts w:asciiTheme="minorHAnsi" w:hAnsiTheme="minorHAnsi" w:cstheme="minorHAnsi"/>
        </w:rPr>
        <w:t>Hřiště je obdélník s rozměry a zónami podle obrázku 1, mělo by být rovné bez překážek a pro hráče dostatečně bezpečné.</w:t>
      </w:r>
    </w:p>
    <w:p w:rsidR="00917066" w:rsidRPr="004D7E47" w:rsidRDefault="004D7E47" w:rsidP="00A43661">
      <w:pPr>
        <w:numPr>
          <w:ilvl w:val="1"/>
          <w:numId w:val="1"/>
        </w:numPr>
        <w:tabs>
          <w:tab w:val="clear" w:pos="990"/>
          <w:tab w:val="left" w:pos="567"/>
          <w:tab w:val="left" w:pos="993"/>
        </w:tabs>
        <w:ind w:left="567" w:hanging="567"/>
        <w:contextualSpacing/>
        <w:rPr>
          <w:rFonts w:asciiTheme="minorHAnsi" w:hAnsiTheme="minorHAnsi" w:cstheme="minorHAnsi"/>
        </w:rPr>
      </w:pPr>
      <w:r w:rsidRPr="004D7E47">
        <w:rPr>
          <w:rFonts w:asciiTheme="minorHAnsi" w:hAnsiTheme="minorHAnsi" w:cstheme="minorHAnsi"/>
        </w:rPr>
        <w:t>Obvod hřiště tvoří obvodová čára, která se skládá z postranních a zadních čar. Ze dvou (2) bočních stran po délce a dvou (2) koncových stran po šířce.</w:t>
      </w:r>
    </w:p>
    <w:p w:rsidR="00917066" w:rsidRPr="004D7E47" w:rsidRDefault="004D7E47" w:rsidP="00A43661">
      <w:pPr>
        <w:numPr>
          <w:ilvl w:val="1"/>
          <w:numId w:val="1"/>
        </w:numPr>
        <w:tabs>
          <w:tab w:val="clear" w:pos="990"/>
          <w:tab w:val="left" w:pos="567"/>
          <w:tab w:val="left" w:pos="993"/>
        </w:tabs>
        <w:ind w:left="567" w:hanging="567"/>
        <w:contextualSpacing/>
        <w:rPr>
          <w:rFonts w:asciiTheme="minorHAnsi" w:hAnsiTheme="minorHAnsi" w:cstheme="minorHAnsi"/>
        </w:rPr>
      </w:pPr>
      <w:r w:rsidRPr="004D7E47">
        <w:rPr>
          <w:rFonts w:asciiTheme="minorHAnsi" w:hAnsiTheme="minorHAnsi" w:cstheme="minorHAnsi"/>
        </w:rPr>
        <w:t>Obvodová čára není součástí hřiště.</w:t>
      </w:r>
    </w:p>
    <w:p w:rsidR="00917066" w:rsidRPr="004D7E47" w:rsidRDefault="004D7E47" w:rsidP="00A43661">
      <w:pPr>
        <w:numPr>
          <w:ilvl w:val="1"/>
          <w:numId w:val="1"/>
        </w:numPr>
        <w:tabs>
          <w:tab w:val="clear" w:pos="990"/>
          <w:tab w:val="left" w:pos="567"/>
          <w:tab w:val="left" w:pos="993"/>
        </w:tabs>
        <w:ind w:left="567" w:hanging="567"/>
        <w:contextualSpacing/>
        <w:rPr>
          <w:rFonts w:asciiTheme="minorHAnsi" w:hAnsiTheme="minorHAnsi" w:cstheme="minorHAnsi"/>
        </w:rPr>
      </w:pPr>
      <w:r w:rsidRPr="004D7E47">
        <w:rPr>
          <w:rFonts w:asciiTheme="minorHAnsi" w:hAnsiTheme="minorHAnsi" w:cstheme="minorHAnsi"/>
        </w:rPr>
        <w:t>Základní čáry jsou čáry oddělující Vlastní hřiště od koncových zón a jsou součástí Vlastního hřiště.</w:t>
      </w:r>
    </w:p>
    <w:p w:rsidR="00917066" w:rsidRPr="004D7E47" w:rsidRDefault="004D7E47" w:rsidP="00A43661">
      <w:pPr>
        <w:numPr>
          <w:ilvl w:val="1"/>
          <w:numId w:val="1"/>
        </w:numPr>
        <w:tabs>
          <w:tab w:val="clear" w:pos="990"/>
          <w:tab w:val="left" w:pos="567"/>
          <w:tab w:val="left" w:pos="993"/>
        </w:tabs>
        <w:ind w:left="567" w:hanging="567"/>
        <w:contextualSpacing/>
        <w:rPr>
          <w:rFonts w:asciiTheme="minorHAnsi" w:hAnsiTheme="minorHAnsi" w:cstheme="minorHAnsi"/>
        </w:rPr>
      </w:pPr>
      <w:r w:rsidRPr="004D7E47">
        <w:rPr>
          <w:rFonts w:asciiTheme="minorHAnsi" w:hAnsiTheme="minorHAnsi" w:cstheme="minorHAnsi"/>
        </w:rPr>
        <w:t>Brick marks jsou značky tvořené průsečíkem dvou (2), jeden (1) metr dlouhých, čar ve Vlastním hřišti, umístěné osmnáct (18) metrů od základních čar, ve středu mezi dvěma postranními čarami hřiště.</w:t>
      </w:r>
    </w:p>
    <w:p w:rsidR="00917066" w:rsidRPr="004D7E47" w:rsidRDefault="004D7E47" w:rsidP="00A43661">
      <w:pPr>
        <w:numPr>
          <w:ilvl w:val="1"/>
          <w:numId w:val="1"/>
        </w:numPr>
        <w:tabs>
          <w:tab w:val="clear" w:pos="990"/>
          <w:tab w:val="left" w:pos="567"/>
          <w:tab w:val="left" w:pos="993"/>
        </w:tabs>
        <w:ind w:left="567" w:hanging="567"/>
        <w:contextualSpacing/>
        <w:rPr>
          <w:rFonts w:asciiTheme="minorHAnsi" w:hAnsiTheme="minorHAnsi" w:cstheme="minorHAnsi"/>
        </w:rPr>
      </w:pPr>
      <w:r w:rsidRPr="004D7E47">
        <w:rPr>
          <w:rFonts w:asciiTheme="minorHAnsi" w:hAnsiTheme="minorHAnsi" w:cstheme="minorHAnsi"/>
        </w:rPr>
        <w:t>Rohy Vlastního hřiště a koncových zón označuje osm pružných předmětů (třeba plastových kuželů).</w:t>
      </w:r>
    </w:p>
    <w:p w:rsidR="00917066" w:rsidRPr="004D7E47" w:rsidRDefault="004D7E47" w:rsidP="00A43661">
      <w:pPr>
        <w:numPr>
          <w:ilvl w:val="1"/>
          <w:numId w:val="1"/>
        </w:numPr>
        <w:tabs>
          <w:tab w:val="clear" w:pos="990"/>
          <w:tab w:val="left" w:pos="567"/>
          <w:tab w:val="left" w:pos="993"/>
        </w:tabs>
        <w:ind w:left="567" w:hanging="567"/>
        <w:contextualSpacing/>
        <w:rPr>
          <w:rFonts w:asciiTheme="minorHAnsi" w:hAnsiTheme="minorHAnsi" w:cstheme="minorHAnsi"/>
        </w:rPr>
      </w:pPr>
      <w:r w:rsidRPr="004D7E47">
        <w:rPr>
          <w:rFonts w:asciiTheme="minorHAnsi" w:hAnsiTheme="minorHAnsi" w:cstheme="minorHAnsi"/>
        </w:rPr>
        <w:t>V bezprostředním okolí hřiště by neměly být žádné přenosné objekty. Je-li bráněno ve hře nehráči nebo objekty ve vzdálenosti do tří (3) metrů od obvodové čáry, kterýkoliv poškozený hráč nebo házeč v držení disku může zahlásit „Přestupek“.</w:t>
      </w:r>
    </w:p>
    <w:p w:rsidR="00917066" w:rsidRPr="004D7E47" w:rsidRDefault="004D7E47" w:rsidP="00A43661">
      <w:pPr>
        <w:tabs>
          <w:tab w:val="clear" w:pos="990"/>
          <w:tab w:val="left" w:pos="567"/>
          <w:tab w:val="left" w:pos="993"/>
        </w:tabs>
        <w:ind w:left="567" w:hanging="567"/>
        <w:rPr>
          <w:rFonts w:asciiTheme="minorHAnsi" w:hAnsiTheme="minorHAnsi" w:cstheme="minorHAnsi"/>
        </w:rPr>
      </w:pPr>
      <w:r w:rsidRPr="004D7E47">
        <w:rPr>
          <w:rFonts w:asciiTheme="minorHAnsi" w:hAnsiTheme="minorHAnsi" w:cstheme="minorHAnsi"/>
          <w:noProof/>
        </w:rPr>
        <w:drawing>
          <wp:inline distT="0" distB="0" distL="0" distR="0" wp14:anchorId="382567AB" wp14:editId="0E06DEE5">
            <wp:extent cx="4743755" cy="2660752"/>
            <wp:effectExtent l="0" t="0" r="0" b="0"/>
            <wp:docPr id="1" name="image01.jpg"/>
            <wp:cNvGraphicFramePr/>
            <a:graphic xmlns:a="http://schemas.openxmlformats.org/drawingml/2006/main">
              <a:graphicData uri="http://schemas.openxmlformats.org/drawingml/2006/picture">
                <pic:pic xmlns:pic="http://schemas.openxmlformats.org/drawingml/2006/picture">
                  <pic:nvPicPr>
                    <pic:cNvPr id="0" name="image01.jpg"/>
                    <pic:cNvPicPr preferRelativeResize="0"/>
                  </pic:nvPicPr>
                  <pic:blipFill>
                    <a:blip r:embed="rId7"/>
                    <a:srcRect/>
                    <a:stretch>
                      <a:fillRect/>
                    </a:stretch>
                  </pic:blipFill>
                  <pic:spPr>
                    <a:xfrm>
                      <a:off x="0" y="0"/>
                      <a:ext cx="4743755" cy="2660752"/>
                    </a:xfrm>
                    <a:prstGeom prst="rect">
                      <a:avLst/>
                    </a:prstGeom>
                    <a:ln/>
                  </pic:spPr>
                </pic:pic>
              </a:graphicData>
            </a:graphic>
          </wp:inline>
        </w:drawing>
      </w:r>
      <w:r w:rsidRPr="004D7E47">
        <w:rPr>
          <w:rFonts w:asciiTheme="minorHAnsi" w:hAnsiTheme="minorHAnsi" w:cstheme="minorHAnsi"/>
        </w:rPr>
        <w:br/>
        <w:t>obrázek 1.</w:t>
      </w:r>
      <w:r w:rsidRPr="004D7E47">
        <w:rPr>
          <w:rFonts w:asciiTheme="minorHAnsi" w:hAnsiTheme="minorHAnsi" w:cstheme="minorHAnsi"/>
        </w:rPr>
        <w:br/>
        <w:t>Playing Field = Hřiště</w:t>
      </w:r>
      <w:r w:rsidRPr="004D7E47">
        <w:rPr>
          <w:rFonts w:asciiTheme="minorHAnsi" w:hAnsiTheme="minorHAnsi" w:cstheme="minorHAnsi"/>
        </w:rPr>
        <w:br/>
        <w:t>Central Zone = Vlastní hřiště</w:t>
      </w:r>
      <w:r w:rsidRPr="004D7E47">
        <w:rPr>
          <w:rFonts w:asciiTheme="minorHAnsi" w:hAnsiTheme="minorHAnsi" w:cstheme="minorHAnsi"/>
        </w:rPr>
        <w:br/>
        <w:t>End Zone = Koncová zóna</w:t>
      </w:r>
    </w:p>
    <w:p w:rsidR="00917066" w:rsidRPr="004D7E47" w:rsidRDefault="004D7E47" w:rsidP="00A43661">
      <w:pPr>
        <w:pStyle w:val="Nadpis1"/>
        <w:numPr>
          <w:ilvl w:val="0"/>
          <w:numId w:val="1"/>
        </w:numPr>
        <w:tabs>
          <w:tab w:val="clear" w:pos="990"/>
          <w:tab w:val="left" w:pos="567"/>
          <w:tab w:val="left" w:pos="993"/>
        </w:tabs>
        <w:ind w:left="567" w:hanging="567"/>
        <w:rPr>
          <w:rFonts w:asciiTheme="majorHAnsi" w:hAnsiTheme="majorHAnsi" w:cstheme="minorHAnsi"/>
          <w:sz w:val="24"/>
          <w:szCs w:val="24"/>
        </w:rPr>
      </w:pPr>
      <w:bookmarkStart w:id="6" w:name="_Toc479443846"/>
      <w:r w:rsidRPr="004D7E47">
        <w:rPr>
          <w:rFonts w:asciiTheme="majorHAnsi" w:hAnsiTheme="majorHAnsi" w:cstheme="minorHAnsi"/>
          <w:sz w:val="24"/>
          <w:szCs w:val="24"/>
        </w:rPr>
        <w:lastRenderedPageBreak/>
        <w:t>Vybavení</w:t>
      </w:r>
      <w:bookmarkEnd w:id="6"/>
    </w:p>
    <w:p w:rsidR="00917066" w:rsidRPr="004D7E47" w:rsidRDefault="004D7E47" w:rsidP="00A43661">
      <w:pPr>
        <w:numPr>
          <w:ilvl w:val="1"/>
          <w:numId w:val="1"/>
        </w:numPr>
        <w:tabs>
          <w:tab w:val="clear" w:pos="990"/>
          <w:tab w:val="left" w:pos="567"/>
          <w:tab w:val="left" w:pos="993"/>
        </w:tabs>
        <w:ind w:left="567" w:hanging="567"/>
        <w:contextualSpacing/>
        <w:rPr>
          <w:rFonts w:asciiTheme="minorHAnsi" w:hAnsiTheme="minorHAnsi" w:cstheme="minorHAnsi"/>
        </w:rPr>
      </w:pPr>
      <w:r w:rsidRPr="004D7E47">
        <w:rPr>
          <w:rFonts w:asciiTheme="minorHAnsi" w:hAnsiTheme="minorHAnsi" w:cstheme="minorHAnsi"/>
        </w:rPr>
        <w:t>Může být použit jakýkoliv létající disk přijatelný pro oba kapitány.</w:t>
      </w:r>
    </w:p>
    <w:p w:rsidR="00917066" w:rsidRPr="004D7E47" w:rsidRDefault="004D7E47" w:rsidP="00A43661">
      <w:pPr>
        <w:numPr>
          <w:ilvl w:val="1"/>
          <w:numId w:val="1"/>
        </w:numPr>
        <w:tabs>
          <w:tab w:val="clear" w:pos="990"/>
          <w:tab w:val="left" w:pos="567"/>
          <w:tab w:val="left" w:pos="993"/>
        </w:tabs>
        <w:ind w:left="567" w:hanging="567"/>
        <w:contextualSpacing/>
        <w:rPr>
          <w:rFonts w:asciiTheme="minorHAnsi" w:hAnsiTheme="minorHAnsi" w:cstheme="minorHAnsi"/>
        </w:rPr>
      </w:pPr>
      <w:r w:rsidRPr="004D7E47">
        <w:rPr>
          <w:rFonts w:asciiTheme="minorHAnsi" w:hAnsiTheme="minorHAnsi" w:cstheme="minorHAnsi"/>
        </w:rPr>
        <w:t>WFDF může udržovat seznam schválených disků doporučených k použití.</w:t>
      </w:r>
    </w:p>
    <w:p w:rsidR="00917066" w:rsidRPr="004D7E47" w:rsidRDefault="004D7E47" w:rsidP="00A43661">
      <w:pPr>
        <w:numPr>
          <w:ilvl w:val="1"/>
          <w:numId w:val="1"/>
        </w:numPr>
        <w:tabs>
          <w:tab w:val="clear" w:pos="990"/>
          <w:tab w:val="left" w:pos="567"/>
          <w:tab w:val="left" w:pos="993"/>
        </w:tabs>
        <w:ind w:left="567" w:hanging="567"/>
        <w:contextualSpacing/>
        <w:rPr>
          <w:rFonts w:asciiTheme="minorHAnsi" w:hAnsiTheme="minorHAnsi" w:cstheme="minorHAnsi"/>
        </w:rPr>
      </w:pPr>
      <w:r w:rsidRPr="004D7E47">
        <w:rPr>
          <w:rFonts w:asciiTheme="minorHAnsi" w:hAnsiTheme="minorHAnsi" w:cstheme="minorHAnsi"/>
        </w:rPr>
        <w:t>Každý hráč musí mít dres, který odlišuje jeho tým od soupeře.</w:t>
      </w:r>
    </w:p>
    <w:p w:rsidR="00917066" w:rsidRPr="004D7E47" w:rsidRDefault="004D7E47" w:rsidP="00A43661">
      <w:pPr>
        <w:numPr>
          <w:ilvl w:val="1"/>
          <w:numId w:val="1"/>
        </w:numPr>
        <w:tabs>
          <w:tab w:val="clear" w:pos="990"/>
          <w:tab w:val="left" w:pos="567"/>
          <w:tab w:val="left" w:pos="993"/>
        </w:tabs>
        <w:ind w:left="567" w:hanging="567"/>
        <w:contextualSpacing/>
        <w:rPr>
          <w:rFonts w:asciiTheme="minorHAnsi" w:hAnsiTheme="minorHAnsi" w:cstheme="minorHAnsi"/>
        </w:rPr>
      </w:pPr>
      <w:r w:rsidRPr="004D7E47">
        <w:rPr>
          <w:rFonts w:asciiTheme="minorHAnsi" w:hAnsiTheme="minorHAnsi" w:cstheme="minorHAnsi"/>
        </w:rPr>
        <w:t>Hráč nesmí nosit oblečení nebo jiné předměty, které by mohly poškodit jeho nebo jiné hráče nebo omezovat soupeře ve hře.</w:t>
      </w:r>
    </w:p>
    <w:p w:rsidR="00917066" w:rsidRPr="004D7E47" w:rsidRDefault="004D7E47" w:rsidP="00A43661">
      <w:pPr>
        <w:pStyle w:val="Nadpis1"/>
        <w:numPr>
          <w:ilvl w:val="0"/>
          <w:numId w:val="1"/>
        </w:numPr>
        <w:tabs>
          <w:tab w:val="clear" w:pos="990"/>
          <w:tab w:val="left" w:pos="567"/>
          <w:tab w:val="left" w:pos="993"/>
        </w:tabs>
        <w:ind w:left="567" w:hanging="567"/>
        <w:rPr>
          <w:rFonts w:asciiTheme="majorHAnsi" w:hAnsiTheme="majorHAnsi" w:cstheme="minorHAnsi"/>
          <w:sz w:val="24"/>
          <w:szCs w:val="24"/>
        </w:rPr>
      </w:pPr>
      <w:bookmarkStart w:id="7" w:name="_Toc479443847"/>
      <w:r w:rsidRPr="004D7E47">
        <w:rPr>
          <w:rFonts w:asciiTheme="majorHAnsi" w:hAnsiTheme="majorHAnsi" w:cstheme="minorHAnsi"/>
          <w:sz w:val="24"/>
          <w:szCs w:val="24"/>
        </w:rPr>
        <w:t>Bod, dosažení bodu a hra</w:t>
      </w:r>
      <w:bookmarkEnd w:id="7"/>
    </w:p>
    <w:p w:rsidR="00917066" w:rsidRPr="004D7E47" w:rsidRDefault="004D7E47" w:rsidP="00A43661">
      <w:pPr>
        <w:numPr>
          <w:ilvl w:val="1"/>
          <w:numId w:val="1"/>
        </w:numPr>
        <w:tabs>
          <w:tab w:val="clear" w:pos="990"/>
          <w:tab w:val="left" w:pos="567"/>
          <w:tab w:val="left" w:pos="993"/>
        </w:tabs>
        <w:ind w:left="567" w:hanging="567"/>
        <w:contextualSpacing/>
        <w:rPr>
          <w:rFonts w:asciiTheme="minorHAnsi" w:hAnsiTheme="minorHAnsi" w:cstheme="minorHAnsi"/>
        </w:rPr>
      </w:pPr>
      <w:r w:rsidRPr="004D7E47">
        <w:rPr>
          <w:rFonts w:asciiTheme="minorHAnsi" w:hAnsiTheme="minorHAnsi" w:cstheme="minorHAnsi"/>
        </w:rPr>
        <w:t>Hra se sestává z několika bodů. Každý bod končí dosažením bodu.</w:t>
      </w:r>
    </w:p>
    <w:p w:rsidR="00917066" w:rsidRPr="004D7E47" w:rsidRDefault="004D7E47" w:rsidP="00A43661">
      <w:pPr>
        <w:numPr>
          <w:ilvl w:val="1"/>
          <w:numId w:val="1"/>
        </w:numPr>
        <w:tabs>
          <w:tab w:val="clear" w:pos="990"/>
          <w:tab w:val="left" w:pos="567"/>
          <w:tab w:val="left" w:pos="993"/>
        </w:tabs>
        <w:ind w:left="567" w:hanging="567"/>
        <w:contextualSpacing/>
        <w:rPr>
          <w:rFonts w:asciiTheme="minorHAnsi" w:hAnsiTheme="minorHAnsi" w:cstheme="minorHAnsi"/>
        </w:rPr>
      </w:pPr>
      <w:r w:rsidRPr="004D7E47">
        <w:rPr>
          <w:rFonts w:asciiTheme="minorHAnsi" w:hAnsiTheme="minorHAnsi" w:cstheme="minorHAnsi"/>
        </w:rPr>
        <w:t>Hra končí vítězstvím týmu, který jako první získá patnáct (15) bodů.</w:t>
      </w:r>
    </w:p>
    <w:p w:rsidR="00917066" w:rsidRPr="004D7E47" w:rsidRDefault="004D7E47" w:rsidP="00A43661">
      <w:pPr>
        <w:numPr>
          <w:ilvl w:val="1"/>
          <w:numId w:val="1"/>
        </w:numPr>
        <w:tabs>
          <w:tab w:val="clear" w:pos="990"/>
          <w:tab w:val="left" w:pos="567"/>
          <w:tab w:val="left" w:pos="993"/>
        </w:tabs>
        <w:ind w:left="567" w:hanging="567"/>
        <w:contextualSpacing/>
        <w:rPr>
          <w:rFonts w:asciiTheme="minorHAnsi" w:hAnsiTheme="minorHAnsi" w:cstheme="minorHAnsi"/>
        </w:rPr>
      </w:pPr>
      <w:r w:rsidRPr="004D7E47">
        <w:rPr>
          <w:rFonts w:asciiTheme="minorHAnsi" w:hAnsiTheme="minorHAnsi" w:cstheme="minorHAnsi"/>
        </w:rPr>
        <w:t>Hra je rozdělena na dvě (2) části (poločasy). První poločas končí, když jeden tým dosáhne osmi (8) bodů.</w:t>
      </w:r>
    </w:p>
    <w:p w:rsidR="00917066" w:rsidRPr="004D7E47" w:rsidRDefault="004D7E47" w:rsidP="00A43661">
      <w:pPr>
        <w:numPr>
          <w:ilvl w:val="1"/>
          <w:numId w:val="1"/>
        </w:numPr>
        <w:tabs>
          <w:tab w:val="clear" w:pos="990"/>
          <w:tab w:val="left" w:pos="567"/>
          <w:tab w:val="left" w:pos="993"/>
        </w:tabs>
        <w:ind w:left="567" w:hanging="567"/>
        <w:contextualSpacing/>
        <w:rPr>
          <w:rFonts w:asciiTheme="minorHAnsi" w:hAnsiTheme="minorHAnsi" w:cstheme="minorHAnsi"/>
        </w:rPr>
      </w:pPr>
      <w:r w:rsidRPr="004D7E47">
        <w:rPr>
          <w:rFonts w:asciiTheme="minorHAnsi" w:hAnsiTheme="minorHAnsi" w:cstheme="minorHAnsi"/>
        </w:rPr>
        <w:t>První bod každého poločasu začíná započetím poločasu.</w:t>
      </w:r>
    </w:p>
    <w:p w:rsidR="00917066" w:rsidRPr="004D7E47" w:rsidRDefault="004D7E47" w:rsidP="00A43661">
      <w:pPr>
        <w:numPr>
          <w:ilvl w:val="1"/>
          <w:numId w:val="1"/>
        </w:numPr>
        <w:tabs>
          <w:tab w:val="clear" w:pos="990"/>
          <w:tab w:val="left" w:pos="567"/>
          <w:tab w:val="left" w:pos="993"/>
        </w:tabs>
        <w:ind w:left="567" w:hanging="567"/>
        <w:contextualSpacing/>
        <w:rPr>
          <w:rFonts w:asciiTheme="minorHAnsi" w:hAnsiTheme="minorHAnsi" w:cstheme="minorHAnsi"/>
        </w:rPr>
      </w:pPr>
      <w:r w:rsidRPr="004D7E47">
        <w:rPr>
          <w:rFonts w:asciiTheme="minorHAnsi" w:hAnsiTheme="minorHAnsi" w:cstheme="minorHAnsi"/>
        </w:rPr>
        <w:t>Po dosažení bodu</w:t>
      </w:r>
      <w:r w:rsidR="00A43661">
        <w:rPr>
          <w:rFonts w:asciiTheme="minorHAnsi" w:hAnsiTheme="minorHAnsi" w:cstheme="minorHAnsi"/>
        </w:rPr>
        <w:t>,</w:t>
      </w:r>
      <w:r w:rsidRPr="004D7E47">
        <w:rPr>
          <w:rFonts w:asciiTheme="minorHAnsi" w:hAnsiTheme="minorHAnsi" w:cstheme="minorHAnsi"/>
        </w:rPr>
        <w:t xml:space="preserve"> a pokud ještě nebylo dosaženo konce zápasu nebo poločasu:</w:t>
      </w:r>
    </w:p>
    <w:p w:rsidR="00917066" w:rsidRPr="004D7E47" w:rsidRDefault="004D7E47" w:rsidP="00A43661">
      <w:pPr>
        <w:numPr>
          <w:ilvl w:val="2"/>
          <w:numId w:val="1"/>
        </w:numPr>
        <w:tabs>
          <w:tab w:val="clear" w:pos="990"/>
          <w:tab w:val="left" w:pos="567"/>
        </w:tabs>
        <w:ind w:left="567" w:firstLine="0"/>
        <w:contextualSpacing/>
        <w:rPr>
          <w:rFonts w:asciiTheme="minorHAnsi" w:hAnsiTheme="minorHAnsi" w:cstheme="minorHAnsi"/>
        </w:rPr>
      </w:pPr>
      <w:r w:rsidRPr="004D7E47">
        <w:rPr>
          <w:rFonts w:asciiTheme="minorHAnsi" w:hAnsiTheme="minorHAnsi" w:cstheme="minorHAnsi"/>
        </w:rPr>
        <w:t>další bod začíná okamžitě,</w:t>
      </w:r>
    </w:p>
    <w:p w:rsidR="00917066" w:rsidRPr="004D7E47" w:rsidRDefault="004D7E47" w:rsidP="00A43661">
      <w:pPr>
        <w:numPr>
          <w:ilvl w:val="2"/>
          <w:numId w:val="1"/>
        </w:numPr>
        <w:tabs>
          <w:tab w:val="clear" w:pos="990"/>
          <w:tab w:val="left" w:pos="567"/>
        </w:tabs>
        <w:ind w:left="567" w:firstLine="0"/>
        <w:contextualSpacing/>
        <w:rPr>
          <w:rFonts w:asciiTheme="minorHAnsi" w:hAnsiTheme="minorHAnsi" w:cstheme="minorHAnsi"/>
        </w:rPr>
      </w:pPr>
      <w:r w:rsidRPr="004D7E47">
        <w:rPr>
          <w:rFonts w:asciiTheme="minorHAnsi" w:hAnsiTheme="minorHAnsi" w:cstheme="minorHAnsi"/>
        </w:rPr>
        <w:t>týmy si vymění koncovou zónu, kterou brání,</w:t>
      </w:r>
    </w:p>
    <w:p w:rsidR="00917066" w:rsidRPr="004D7E47" w:rsidRDefault="004D7E47" w:rsidP="00A43661">
      <w:pPr>
        <w:numPr>
          <w:ilvl w:val="2"/>
          <w:numId w:val="1"/>
        </w:numPr>
        <w:tabs>
          <w:tab w:val="clear" w:pos="990"/>
          <w:tab w:val="left" w:pos="567"/>
        </w:tabs>
        <w:ind w:left="567" w:firstLine="0"/>
        <w:contextualSpacing/>
        <w:rPr>
          <w:rFonts w:asciiTheme="minorHAnsi" w:hAnsiTheme="minorHAnsi" w:cstheme="minorHAnsi"/>
        </w:rPr>
      </w:pPr>
      <w:r w:rsidRPr="004D7E47">
        <w:rPr>
          <w:rFonts w:asciiTheme="minorHAnsi" w:hAnsiTheme="minorHAnsi" w:cstheme="minorHAnsi"/>
        </w:rPr>
        <w:t>tým, který skóroval, vyhazuje.</w:t>
      </w:r>
    </w:p>
    <w:p w:rsidR="00917066" w:rsidRPr="004D7E47" w:rsidRDefault="004D7E47" w:rsidP="00A43661">
      <w:pPr>
        <w:numPr>
          <w:ilvl w:val="1"/>
          <w:numId w:val="1"/>
        </w:numPr>
        <w:tabs>
          <w:tab w:val="clear" w:pos="990"/>
          <w:tab w:val="left" w:pos="567"/>
          <w:tab w:val="left" w:pos="993"/>
        </w:tabs>
        <w:ind w:left="567" w:hanging="567"/>
        <w:contextualSpacing/>
        <w:rPr>
          <w:rFonts w:asciiTheme="minorHAnsi" w:hAnsiTheme="minorHAnsi" w:cstheme="minorHAnsi"/>
        </w:rPr>
      </w:pPr>
      <w:r w:rsidRPr="004D7E47">
        <w:rPr>
          <w:rFonts w:asciiTheme="minorHAnsi" w:hAnsiTheme="minorHAnsi" w:cstheme="minorHAnsi"/>
        </w:rPr>
        <w:t>Varianty základního uspořádání, počet hráčů, věk hráčů nebo rozměry mohou být použity pro specifické soutěže.</w:t>
      </w:r>
    </w:p>
    <w:p w:rsidR="00917066" w:rsidRPr="004D7E47" w:rsidRDefault="004D7E47" w:rsidP="00A43661">
      <w:pPr>
        <w:pStyle w:val="Nadpis1"/>
        <w:numPr>
          <w:ilvl w:val="0"/>
          <w:numId w:val="1"/>
        </w:numPr>
        <w:tabs>
          <w:tab w:val="clear" w:pos="990"/>
          <w:tab w:val="left" w:pos="567"/>
          <w:tab w:val="left" w:pos="993"/>
        </w:tabs>
        <w:ind w:left="567" w:hanging="567"/>
        <w:rPr>
          <w:rFonts w:asciiTheme="majorHAnsi" w:hAnsiTheme="majorHAnsi" w:cstheme="minorHAnsi"/>
          <w:sz w:val="24"/>
          <w:szCs w:val="24"/>
        </w:rPr>
      </w:pPr>
      <w:bookmarkStart w:id="8" w:name="_Toc479443848"/>
      <w:r w:rsidRPr="004D7E47">
        <w:rPr>
          <w:rFonts w:asciiTheme="majorHAnsi" w:hAnsiTheme="majorHAnsi" w:cstheme="minorHAnsi"/>
          <w:sz w:val="24"/>
          <w:szCs w:val="24"/>
        </w:rPr>
        <w:t>Týmy (družstva)</w:t>
      </w:r>
      <w:bookmarkEnd w:id="8"/>
    </w:p>
    <w:p w:rsidR="00917066" w:rsidRPr="004D7E47" w:rsidRDefault="004D7E47" w:rsidP="00A43661">
      <w:pPr>
        <w:numPr>
          <w:ilvl w:val="1"/>
          <w:numId w:val="1"/>
        </w:numPr>
        <w:tabs>
          <w:tab w:val="clear" w:pos="990"/>
          <w:tab w:val="left" w:pos="567"/>
          <w:tab w:val="left" w:pos="993"/>
        </w:tabs>
        <w:ind w:left="567" w:hanging="567"/>
        <w:contextualSpacing/>
        <w:rPr>
          <w:rFonts w:asciiTheme="minorHAnsi" w:hAnsiTheme="minorHAnsi" w:cstheme="minorHAnsi"/>
        </w:rPr>
      </w:pPr>
      <w:r w:rsidRPr="004D7E47">
        <w:rPr>
          <w:rFonts w:asciiTheme="minorHAnsi" w:hAnsiTheme="minorHAnsi" w:cstheme="minorHAnsi"/>
        </w:rPr>
        <w:t>Každý tým má při každém bodu na ploše hřiště nejvíce sedm (7) a nejméně pět (5) hráčů.</w:t>
      </w:r>
    </w:p>
    <w:p w:rsidR="00917066" w:rsidRPr="004D7E47" w:rsidRDefault="004D7E47" w:rsidP="00A43661">
      <w:pPr>
        <w:numPr>
          <w:ilvl w:val="1"/>
          <w:numId w:val="1"/>
        </w:numPr>
        <w:tabs>
          <w:tab w:val="clear" w:pos="990"/>
          <w:tab w:val="left" w:pos="567"/>
          <w:tab w:val="left" w:pos="993"/>
        </w:tabs>
        <w:ind w:left="567" w:hanging="567"/>
        <w:contextualSpacing/>
        <w:rPr>
          <w:rFonts w:asciiTheme="minorHAnsi" w:hAnsiTheme="minorHAnsi" w:cstheme="minorHAnsi"/>
        </w:rPr>
      </w:pPr>
      <w:r w:rsidRPr="004D7E47">
        <w:rPr>
          <w:rFonts w:asciiTheme="minorHAnsi" w:hAnsiTheme="minorHAnsi" w:cstheme="minorHAnsi"/>
        </w:rPr>
        <w:t>Tým může uskutečnit (neomezené) střídání (libovolného počtu hráčů) po každém bodu a před svou signalizací připravenosti hrát.</w:t>
      </w:r>
    </w:p>
    <w:p w:rsidR="00917066" w:rsidRPr="004D7E47" w:rsidRDefault="004D7E47" w:rsidP="00A43661">
      <w:pPr>
        <w:numPr>
          <w:ilvl w:val="1"/>
          <w:numId w:val="1"/>
        </w:numPr>
        <w:tabs>
          <w:tab w:val="clear" w:pos="990"/>
          <w:tab w:val="left" w:pos="567"/>
          <w:tab w:val="left" w:pos="993"/>
        </w:tabs>
        <w:ind w:left="567" w:hanging="567"/>
        <w:contextualSpacing/>
        <w:rPr>
          <w:rFonts w:asciiTheme="minorHAnsi" w:hAnsiTheme="minorHAnsi" w:cstheme="minorHAnsi"/>
        </w:rPr>
      </w:pPr>
      <w:r w:rsidRPr="004D7E47">
        <w:rPr>
          <w:rFonts w:asciiTheme="minorHAnsi" w:hAnsiTheme="minorHAnsi" w:cstheme="minorHAnsi"/>
        </w:rPr>
        <w:t>Každý tým si zvolí kapitána, který jej zastupuje.</w:t>
      </w:r>
    </w:p>
    <w:p w:rsidR="00917066" w:rsidRPr="004D7E47" w:rsidRDefault="004D7E47" w:rsidP="00A43661">
      <w:pPr>
        <w:pStyle w:val="Nadpis1"/>
        <w:numPr>
          <w:ilvl w:val="0"/>
          <w:numId w:val="1"/>
        </w:numPr>
        <w:tabs>
          <w:tab w:val="clear" w:pos="990"/>
          <w:tab w:val="left" w:pos="567"/>
          <w:tab w:val="left" w:pos="993"/>
        </w:tabs>
        <w:ind w:left="567" w:hanging="567"/>
        <w:rPr>
          <w:rFonts w:asciiTheme="majorHAnsi" w:hAnsiTheme="majorHAnsi" w:cstheme="minorHAnsi"/>
          <w:sz w:val="24"/>
          <w:szCs w:val="24"/>
        </w:rPr>
      </w:pPr>
      <w:bookmarkStart w:id="9" w:name="_Toc479443849"/>
      <w:r w:rsidRPr="004D7E47">
        <w:rPr>
          <w:rFonts w:asciiTheme="majorHAnsi" w:hAnsiTheme="majorHAnsi" w:cstheme="minorHAnsi"/>
          <w:sz w:val="24"/>
          <w:szCs w:val="24"/>
        </w:rPr>
        <w:t>Začátek hry</w:t>
      </w:r>
      <w:bookmarkEnd w:id="9"/>
    </w:p>
    <w:p w:rsidR="00917066" w:rsidRPr="004D7E47" w:rsidRDefault="004D7E47" w:rsidP="00A43661">
      <w:pPr>
        <w:numPr>
          <w:ilvl w:val="1"/>
          <w:numId w:val="1"/>
        </w:numPr>
        <w:tabs>
          <w:tab w:val="clear" w:pos="990"/>
          <w:tab w:val="left" w:pos="567"/>
          <w:tab w:val="left" w:pos="993"/>
        </w:tabs>
        <w:ind w:left="567" w:hanging="567"/>
        <w:contextualSpacing/>
        <w:rPr>
          <w:rFonts w:asciiTheme="minorHAnsi" w:hAnsiTheme="minorHAnsi" w:cstheme="minorHAnsi"/>
        </w:rPr>
      </w:pPr>
      <w:r w:rsidRPr="004D7E47">
        <w:rPr>
          <w:rFonts w:asciiTheme="minorHAnsi" w:hAnsiTheme="minorHAnsi" w:cstheme="minorHAnsi"/>
        </w:rPr>
        <w:t>Zástupci obou týmů se navzájem dohodnou:</w:t>
      </w:r>
    </w:p>
    <w:p w:rsidR="00917066" w:rsidRPr="004D7E47" w:rsidRDefault="004D7E47" w:rsidP="005C28F7">
      <w:pPr>
        <w:numPr>
          <w:ilvl w:val="2"/>
          <w:numId w:val="1"/>
        </w:numPr>
        <w:tabs>
          <w:tab w:val="clear" w:pos="990"/>
          <w:tab w:val="left" w:pos="567"/>
        </w:tabs>
        <w:ind w:left="567" w:firstLine="0"/>
        <w:contextualSpacing/>
        <w:rPr>
          <w:rFonts w:asciiTheme="minorHAnsi" w:hAnsiTheme="minorHAnsi" w:cstheme="minorHAnsi"/>
        </w:rPr>
      </w:pPr>
      <w:r w:rsidRPr="004D7E47">
        <w:rPr>
          <w:rFonts w:asciiTheme="minorHAnsi" w:hAnsiTheme="minorHAnsi" w:cstheme="minorHAnsi"/>
        </w:rPr>
        <w:t>který tým jako první vyhazuje, resp. přijímá výhoz, nebo</w:t>
      </w:r>
    </w:p>
    <w:p w:rsidR="00917066" w:rsidRPr="004D7E47" w:rsidRDefault="004D7E47" w:rsidP="005C28F7">
      <w:pPr>
        <w:numPr>
          <w:ilvl w:val="2"/>
          <w:numId w:val="1"/>
        </w:numPr>
        <w:tabs>
          <w:tab w:val="clear" w:pos="990"/>
          <w:tab w:val="left" w:pos="567"/>
        </w:tabs>
        <w:ind w:left="567" w:firstLine="0"/>
        <w:contextualSpacing/>
        <w:rPr>
          <w:rFonts w:asciiTheme="minorHAnsi" w:hAnsiTheme="minorHAnsi" w:cstheme="minorHAnsi"/>
        </w:rPr>
      </w:pPr>
      <w:r w:rsidRPr="004D7E47">
        <w:rPr>
          <w:rFonts w:asciiTheme="minorHAnsi" w:hAnsiTheme="minorHAnsi" w:cstheme="minorHAnsi"/>
        </w:rPr>
        <w:t>kterou koncovou zónu bude jejich tým na začátku bránit.</w:t>
      </w:r>
    </w:p>
    <w:p w:rsidR="00917066" w:rsidRPr="004D7E47" w:rsidRDefault="004D7E47" w:rsidP="00A43661">
      <w:pPr>
        <w:numPr>
          <w:ilvl w:val="1"/>
          <w:numId w:val="1"/>
        </w:numPr>
        <w:tabs>
          <w:tab w:val="clear" w:pos="990"/>
          <w:tab w:val="left" w:pos="567"/>
          <w:tab w:val="left" w:pos="993"/>
        </w:tabs>
        <w:ind w:left="567" w:hanging="567"/>
        <w:contextualSpacing/>
        <w:rPr>
          <w:rFonts w:asciiTheme="minorHAnsi" w:hAnsiTheme="minorHAnsi" w:cstheme="minorHAnsi"/>
        </w:rPr>
      </w:pPr>
      <w:r w:rsidRPr="004D7E47">
        <w:rPr>
          <w:rFonts w:asciiTheme="minorHAnsi" w:hAnsiTheme="minorHAnsi" w:cstheme="minorHAnsi"/>
        </w:rPr>
        <w:t>Druhý tým si vybírá ze zbývající možnosti.</w:t>
      </w:r>
    </w:p>
    <w:p w:rsidR="00917066" w:rsidRPr="004D7E47" w:rsidRDefault="004D7E47" w:rsidP="00A43661">
      <w:pPr>
        <w:numPr>
          <w:ilvl w:val="1"/>
          <w:numId w:val="1"/>
        </w:numPr>
        <w:tabs>
          <w:tab w:val="clear" w:pos="990"/>
          <w:tab w:val="left" w:pos="567"/>
          <w:tab w:val="left" w:pos="993"/>
        </w:tabs>
        <w:ind w:left="567" w:hanging="567"/>
        <w:contextualSpacing/>
        <w:rPr>
          <w:rFonts w:asciiTheme="minorHAnsi" w:hAnsiTheme="minorHAnsi" w:cstheme="minorHAnsi"/>
        </w:rPr>
      </w:pPr>
      <w:r w:rsidRPr="004D7E47">
        <w:rPr>
          <w:rFonts w:asciiTheme="minorHAnsi" w:hAnsiTheme="minorHAnsi" w:cstheme="minorHAnsi"/>
        </w:rPr>
        <w:t>Na začátku druhého poločasu se původní volby týmů vymění.</w:t>
      </w:r>
    </w:p>
    <w:p w:rsidR="00917066" w:rsidRPr="004D7E47" w:rsidRDefault="004D7E47" w:rsidP="00A43661">
      <w:pPr>
        <w:pStyle w:val="Nadpis1"/>
        <w:numPr>
          <w:ilvl w:val="0"/>
          <w:numId w:val="1"/>
        </w:numPr>
        <w:tabs>
          <w:tab w:val="clear" w:pos="990"/>
          <w:tab w:val="left" w:pos="567"/>
          <w:tab w:val="left" w:pos="993"/>
        </w:tabs>
        <w:ind w:left="567" w:hanging="567"/>
        <w:rPr>
          <w:rFonts w:asciiTheme="majorHAnsi" w:hAnsiTheme="majorHAnsi" w:cstheme="minorHAnsi"/>
          <w:sz w:val="24"/>
          <w:szCs w:val="24"/>
        </w:rPr>
      </w:pPr>
      <w:bookmarkStart w:id="10" w:name="_Toc479443850"/>
      <w:r w:rsidRPr="004D7E47">
        <w:rPr>
          <w:rFonts w:asciiTheme="majorHAnsi" w:hAnsiTheme="majorHAnsi" w:cstheme="minorHAnsi"/>
          <w:sz w:val="24"/>
          <w:szCs w:val="24"/>
        </w:rPr>
        <w:t>Výhoz</w:t>
      </w:r>
      <w:bookmarkEnd w:id="10"/>
    </w:p>
    <w:p w:rsidR="00917066" w:rsidRPr="004D7E47" w:rsidRDefault="004D7E47" w:rsidP="00A43661">
      <w:pPr>
        <w:numPr>
          <w:ilvl w:val="1"/>
          <w:numId w:val="1"/>
        </w:numPr>
        <w:tabs>
          <w:tab w:val="clear" w:pos="990"/>
          <w:tab w:val="left" w:pos="567"/>
          <w:tab w:val="left" w:pos="993"/>
        </w:tabs>
        <w:ind w:left="567" w:hanging="567"/>
        <w:contextualSpacing/>
        <w:rPr>
          <w:rFonts w:asciiTheme="minorHAnsi" w:hAnsiTheme="minorHAnsi" w:cstheme="minorHAnsi"/>
        </w:rPr>
      </w:pPr>
      <w:r w:rsidRPr="004D7E47">
        <w:rPr>
          <w:rFonts w:asciiTheme="minorHAnsi" w:hAnsiTheme="minorHAnsi" w:cstheme="minorHAnsi"/>
        </w:rPr>
        <w:t>Na začátku hry, po poločasu nebo po dosažení bodu začíná hra výhozem disku.</w:t>
      </w:r>
    </w:p>
    <w:p w:rsidR="00917066" w:rsidRPr="004D7E47" w:rsidRDefault="004D7E47" w:rsidP="005C28F7">
      <w:pPr>
        <w:numPr>
          <w:ilvl w:val="2"/>
          <w:numId w:val="1"/>
        </w:numPr>
        <w:tabs>
          <w:tab w:val="clear" w:pos="990"/>
          <w:tab w:val="left" w:pos="567"/>
        </w:tabs>
        <w:ind w:left="567" w:firstLine="0"/>
        <w:contextualSpacing/>
        <w:rPr>
          <w:rFonts w:asciiTheme="minorHAnsi" w:hAnsiTheme="minorHAnsi" w:cstheme="minorHAnsi"/>
        </w:rPr>
      </w:pPr>
      <w:r w:rsidRPr="004D7E47">
        <w:rPr>
          <w:rFonts w:asciiTheme="minorHAnsi" w:hAnsiTheme="minorHAnsi" w:cstheme="minorHAnsi"/>
        </w:rPr>
        <w:t>Týmy se musí připravit na výhoz bez zbytečného zdržování.</w:t>
      </w:r>
    </w:p>
    <w:p w:rsidR="00917066" w:rsidRPr="004D7E47" w:rsidRDefault="004D7E47" w:rsidP="00A43661">
      <w:pPr>
        <w:numPr>
          <w:ilvl w:val="1"/>
          <w:numId w:val="1"/>
        </w:numPr>
        <w:tabs>
          <w:tab w:val="clear" w:pos="990"/>
          <w:tab w:val="left" w:pos="567"/>
          <w:tab w:val="left" w:pos="993"/>
        </w:tabs>
        <w:ind w:left="567" w:hanging="567"/>
        <w:contextualSpacing/>
        <w:rPr>
          <w:rFonts w:asciiTheme="minorHAnsi" w:hAnsiTheme="minorHAnsi" w:cstheme="minorHAnsi"/>
        </w:rPr>
      </w:pPr>
      <w:r w:rsidRPr="004D7E47">
        <w:rPr>
          <w:rFonts w:asciiTheme="minorHAnsi" w:hAnsiTheme="minorHAnsi" w:cstheme="minorHAnsi"/>
        </w:rPr>
        <w:t>Výhoz může být proveden až poté, co oba týmy signalizují svou připravenost hrát. Signalizace probíhá tak, že vyhazující hráč a alespoň jeden hráč z útočícího týmu zdvihne ruku nad hlavu.</w:t>
      </w:r>
    </w:p>
    <w:p w:rsidR="00917066" w:rsidRPr="004D7E47" w:rsidRDefault="004D7E47" w:rsidP="00A43661">
      <w:pPr>
        <w:numPr>
          <w:ilvl w:val="1"/>
          <w:numId w:val="1"/>
        </w:numPr>
        <w:tabs>
          <w:tab w:val="clear" w:pos="990"/>
          <w:tab w:val="left" w:pos="567"/>
          <w:tab w:val="left" w:pos="993"/>
        </w:tabs>
        <w:ind w:left="567" w:hanging="567"/>
        <w:contextualSpacing/>
        <w:rPr>
          <w:rFonts w:asciiTheme="minorHAnsi" w:hAnsiTheme="minorHAnsi" w:cstheme="minorHAnsi"/>
        </w:rPr>
      </w:pPr>
      <w:r w:rsidRPr="004D7E47">
        <w:rPr>
          <w:rFonts w:asciiTheme="minorHAnsi" w:hAnsiTheme="minorHAnsi" w:cstheme="minorHAnsi"/>
        </w:rPr>
        <w:t>Po signalizaci připravenosti musí útočníci stát jednou nohou na své základní čáře. Útočníci nesmí měnit svoji pozici vůči ostatním spoluhráčům, dokud není disk odhozen.</w:t>
      </w:r>
    </w:p>
    <w:p w:rsidR="00917066" w:rsidRPr="004D7E47" w:rsidRDefault="004D7E47" w:rsidP="00A43661">
      <w:pPr>
        <w:numPr>
          <w:ilvl w:val="1"/>
          <w:numId w:val="1"/>
        </w:numPr>
        <w:tabs>
          <w:tab w:val="clear" w:pos="990"/>
          <w:tab w:val="left" w:pos="567"/>
          <w:tab w:val="left" w:pos="993"/>
        </w:tabs>
        <w:ind w:left="567" w:hanging="567"/>
        <w:contextualSpacing/>
        <w:rPr>
          <w:rFonts w:asciiTheme="minorHAnsi" w:hAnsiTheme="minorHAnsi" w:cstheme="minorHAnsi"/>
        </w:rPr>
      </w:pPr>
      <w:r w:rsidRPr="004D7E47">
        <w:rPr>
          <w:rFonts w:asciiTheme="minorHAnsi" w:hAnsiTheme="minorHAnsi" w:cstheme="minorHAnsi"/>
        </w:rPr>
        <w:t>Po signalizaci připravenosti musí všichni obránci mít svá chodidla zcela za svislou rovinou své základní čáry, dokud není disk odhozen.</w:t>
      </w:r>
    </w:p>
    <w:p w:rsidR="00917066" w:rsidRPr="004D7E47" w:rsidRDefault="004D7E47" w:rsidP="00A43661">
      <w:pPr>
        <w:numPr>
          <w:ilvl w:val="1"/>
          <w:numId w:val="1"/>
        </w:numPr>
        <w:tabs>
          <w:tab w:val="clear" w:pos="990"/>
          <w:tab w:val="left" w:pos="567"/>
          <w:tab w:val="left" w:pos="993"/>
        </w:tabs>
        <w:ind w:left="567" w:hanging="567"/>
        <w:contextualSpacing/>
        <w:rPr>
          <w:rFonts w:asciiTheme="minorHAnsi" w:hAnsiTheme="minorHAnsi" w:cstheme="minorHAnsi"/>
        </w:rPr>
      </w:pPr>
      <w:r w:rsidRPr="004D7E47">
        <w:rPr>
          <w:rFonts w:asciiTheme="minorHAnsi" w:hAnsiTheme="minorHAnsi" w:cstheme="minorHAnsi"/>
        </w:rPr>
        <w:t xml:space="preserve">Jestliže tým poruší pravidla 7.3 nebo 7.4, může druhý tým hlásit přestupek („Offside”), dřív než se útočící tým dotkne disku. Výhoz musí být zopakován co nejrychleji. </w:t>
      </w:r>
    </w:p>
    <w:p w:rsidR="00917066" w:rsidRPr="004D7E47" w:rsidRDefault="004D7E47" w:rsidP="00A43661">
      <w:pPr>
        <w:numPr>
          <w:ilvl w:val="1"/>
          <w:numId w:val="1"/>
        </w:numPr>
        <w:tabs>
          <w:tab w:val="clear" w:pos="990"/>
          <w:tab w:val="left" w:pos="567"/>
          <w:tab w:val="left" w:pos="993"/>
        </w:tabs>
        <w:ind w:left="567" w:hanging="567"/>
        <w:contextualSpacing/>
        <w:rPr>
          <w:rFonts w:asciiTheme="minorHAnsi" w:hAnsiTheme="minorHAnsi" w:cstheme="minorHAnsi"/>
        </w:rPr>
      </w:pPr>
      <w:r w:rsidRPr="004D7E47">
        <w:rPr>
          <w:rFonts w:asciiTheme="minorHAnsi" w:hAnsiTheme="minorHAnsi" w:cstheme="minorHAnsi"/>
        </w:rPr>
        <w:t>Ihned po výhozu se všichni hráči mohou libovolně pohybovat.</w:t>
      </w:r>
    </w:p>
    <w:p w:rsidR="00917066" w:rsidRPr="004D7E47" w:rsidRDefault="004D7E47" w:rsidP="00A43661">
      <w:pPr>
        <w:numPr>
          <w:ilvl w:val="1"/>
          <w:numId w:val="1"/>
        </w:numPr>
        <w:tabs>
          <w:tab w:val="clear" w:pos="990"/>
          <w:tab w:val="left" w:pos="567"/>
          <w:tab w:val="left" w:pos="993"/>
        </w:tabs>
        <w:ind w:left="567" w:hanging="567"/>
        <w:contextualSpacing/>
        <w:rPr>
          <w:rFonts w:asciiTheme="minorHAnsi" w:hAnsiTheme="minorHAnsi" w:cstheme="minorHAnsi"/>
        </w:rPr>
      </w:pPr>
      <w:r w:rsidRPr="004D7E47">
        <w:rPr>
          <w:rFonts w:asciiTheme="minorHAnsi" w:hAnsiTheme="minorHAnsi" w:cstheme="minorHAnsi"/>
        </w:rPr>
        <w:t>Hráči bránícího týmu se nesmí dotknout disku, dokud se ho nedotkne útočník nebo se disk nedotkne země.</w:t>
      </w:r>
    </w:p>
    <w:p w:rsidR="00917066" w:rsidRPr="004D7E47" w:rsidRDefault="004D7E47" w:rsidP="00A43661">
      <w:pPr>
        <w:numPr>
          <w:ilvl w:val="1"/>
          <w:numId w:val="1"/>
        </w:numPr>
        <w:tabs>
          <w:tab w:val="clear" w:pos="990"/>
          <w:tab w:val="left" w:pos="567"/>
          <w:tab w:val="left" w:pos="993"/>
        </w:tabs>
        <w:ind w:left="567" w:hanging="567"/>
        <w:contextualSpacing/>
        <w:rPr>
          <w:rFonts w:asciiTheme="minorHAnsi" w:hAnsiTheme="minorHAnsi" w:cstheme="minorHAnsi"/>
        </w:rPr>
      </w:pPr>
      <w:r w:rsidRPr="004D7E47">
        <w:rPr>
          <w:rFonts w:asciiTheme="minorHAnsi" w:hAnsiTheme="minorHAnsi" w:cstheme="minorHAnsi"/>
        </w:rPr>
        <w:t xml:space="preserve">Když se útočník dotkne disku (ve hřišti nebo v autu) před dopadem disku na zem a útočící tým disk nezachytí, </w:t>
      </w:r>
      <w:r w:rsidRPr="004D7E47">
        <w:rPr>
          <w:rFonts w:asciiTheme="minorHAnsi" w:hAnsiTheme="minorHAnsi" w:cstheme="minorHAnsi"/>
        </w:rPr>
        <w:lastRenderedPageBreak/>
        <w:t>dochází k turnoveru („Upuštěný výhoz“).</w:t>
      </w:r>
    </w:p>
    <w:p w:rsidR="00917066" w:rsidRPr="004D7E47" w:rsidRDefault="004D7E47" w:rsidP="00A43661">
      <w:pPr>
        <w:numPr>
          <w:ilvl w:val="1"/>
          <w:numId w:val="1"/>
        </w:numPr>
        <w:tabs>
          <w:tab w:val="clear" w:pos="990"/>
          <w:tab w:val="left" w:pos="567"/>
          <w:tab w:val="left" w:pos="993"/>
        </w:tabs>
        <w:ind w:left="567" w:hanging="567"/>
        <w:contextualSpacing/>
        <w:rPr>
          <w:rFonts w:asciiTheme="minorHAnsi" w:hAnsiTheme="minorHAnsi" w:cstheme="minorHAnsi"/>
        </w:rPr>
      </w:pPr>
      <w:r w:rsidRPr="004D7E47">
        <w:rPr>
          <w:rFonts w:asciiTheme="minorHAnsi" w:hAnsiTheme="minorHAnsi" w:cstheme="minorHAnsi"/>
        </w:rPr>
        <w:t>Když útočník chytí výhoz v autu, musí ustanovit pivot na nejbližším místě v hřišti, a to i v případě, že se toto místo nachází uvnitř jeho obranné koncové zóny.</w:t>
      </w:r>
    </w:p>
    <w:p w:rsidR="00917066" w:rsidRPr="004D7E47" w:rsidRDefault="004D7E47" w:rsidP="00A43661">
      <w:pPr>
        <w:numPr>
          <w:ilvl w:val="1"/>
          <w:numId w:val="1"/>
        </w:numPr>
        <w:tabs>
          <w:tab w:val="clear" w:pos="990"/>
          <w:tab w:val="left" w:pos="567"/>
          <w:tab w:val="left" w:pos="993"/>
        </w:tabs>
        <w:ind w:left="567" w:hanging="567"/>
        <w:contextualSpacing/>
        <w:rPr>
          <w:rFonts w:asciiTheme="minorHAnsi" w:hAnsiTheme="minorHAnsi" w:cstheme="minorHAnsi"/>
        </w:rPr>
      </w:pPr>
      <w:r w:rsidRPr="004D7E47">
        <w:rPr>
          <w:rFonts w:asciiTheme="minorHAnsi" w:hAnsiTheme="minorHAnsi" w:cstheme="minorHAnsi"/>
        </w:rPr>
        <w:t>Když se disk dotkne hřiště a nepřejde do autu, musí házeč ustanovit pivot v místě, kde se disk zastavil, a to i v případě, že se toto místo nachází uvnitř jeho obranné koncové zóny.</w:t>
      </w:r>
    </w:p>
    <w:p w:rsidR="00917066" w:rsidRPr="004D7E47" w:rsidRDefault="004D7E47" w:rsidP="00A43661">
      <w:pPr>
        <w:numPr>
          <w:ilvl w:val="1"/>
          <w:numId w:val="1"/>
        </w:numPr>
        <w:tabs>
          <w:tab w:val="clear" w:pos="990"/>
          <w:tab w:val="left" w:pos="567"/>
          <w:tab w:val="left" w:pos="993"/>
        </w:tabs>
        <w:ind w:left="567" w:hanging="567"/>
        <w:contextualSpacing/>
        <w:rPr>
          <w:rFonts w:asciiTheme="minorHAnsi" w:hAnsiTheme="minorHAnsi" w:cstheme="minorHAnsi"/>
        </w:rPr>
      </w:pPr>
      <w:r w:rsidRPr="004D7E47">
        <w:rPr>
          <w:rFonts w:asciiTheme="minorHAnsi" w:hAnsiTheme="minorHAnsi" w:cstheme="minorHAnsi"/>
        </w:rPr>
        <w:t>Když se disk dotkne hřiště a pak se bez dotyku útočníka dostane do autu, musí házeč ustanovit pivot v místě, kde disk poprvé překročil obvodovou čáru, nebo nejblíže ve Vlastním hřišti, pokud by toto místo mělo být ve vlastní obranné zóně.</w:t>
      </w:r>
    </w:p>
    <w:p w:rsidR="00917066" w:rsidRPr="004D7E47" w:rsidRDefault="004D7E47" w:rsidP="005C28F7">
      <w:pPr>
        <w:numPr>
          <w:ilvl w:val="2"/>
          <w:numId w:val="1"/>
        </w:numPr>
        <w:tabs>
          <w:tab w:val="clear" w:pos="990"/>
          <w:tab w:val="left" w:pos="1418"/>
        </w:tabs>
        <w:ind w:left="1418" w:hanging="851"/>
        <w:contextualSpacing/>
        <w:rPr>
          <w:rFonts w:asciiTheme="minorHAnsi" w:hAnsiTheme="minorHAnsi" w:cstheme="minorHAnsi"/>
        </w:rPr>
      </w:pPr>
      <w:r w:rsidRPr="004D7E47">
        <w:rPr>
          <w:rFonts w:asciiTheme="minorHAnsi" w:hAnsiTheme="minorHAnsi" w:cstheme="minorHAnsi"/>
        </w:rPr>
        <w:t>Když se disk dotkne útočníka a pak se dostane do autu, musí házeč ustanovit pivot v místě, kde disk poprvé překročil obvodovou čáru, a to i v případě, že se toto místo nachází uvnitř jeho obranné koncové zóny.</w:t>
      </w:r>
    </w:p>
    <w:p w:rsidR="00917066" w:rsidRPr="004D7E47" w:rsidRDefault="004D7E47" w:rsidP="00A43661">
      <w:pPr>
        <w:numPr>
          <w:ilvl w:val="1"/>
          <w:numId w:val="1"/>
        </w:numPr>
        <w:tabs>
          <w:tab w:val="clear" w:pos="990"/>
          <w:tab w:val="left" w:pos="567"/>
          <w:tab w:val="left" w:pos="993"/>
        </w:tabs>
        <w:ind w:left="567" w:hanging="567"/>
        <w:contextualSpacing/>
        <w:rPr>
          <w:rFonts w:asciiTheme="minorHAnsi" w:hAnsiTheme="minorHAnsi" w:cstheme="minorHAnsi"/>
        </w:rPr>
      </w:pPr>
      <w:r w:rsidRPr="004D7E47">
        <w:rPr>
          <w:rFonts w:asciiTheme="minorHAnsi" w:hAnsiTheme="minorHAnsi" w:cstheme="minorHAnsi"/>
        </w:rPr>
        <w:t>Když se disk dotkne území v autu, aniž by se nejdříve dotkl hřiště nebo útočníka, může házeč ustanovit pivot buď na obranné brick mark, nebo ve Vlastním hřišti nejblíže místu, kde disk opustil hřiště (sekce 11.7). Volbu brick signalizuje libovolný útočník před zvednutím disku zdvihnutím jedné natažené ruky a zvoláním „Brick</w:t>
      </w:r>
      <w:r>
        <w:rPr>
          <w:rFonts w:asciiTheme="minorHAnsi" w:hAnsiTheme="minorHAnsi" w:cstheme="minorHAnsi"/>
        </w:rPr>
        <w:t>“</w:t>
      </w:r>
      <w:r w:rsidRPr="004D7E47">
        <w:rPr>
          <w:rFonts w:asciiTheme="minorHAnsi" w:hAnsiTheme="minorHAnsi" w:cstheme="minorHAnsi"/>
        </w:rPr>
        <w:t>.</w:t>
      </w:r>
    </w:p>
    <w:p w:rsidR="00917066" w:rsidRPr="004D7E47" w:rsidRDefault="004D7E47" w:rsidP="00A43661">
      <w:pPr>
        <w:pStyle w:val="Nadpis1"/>
        <w:numPr>
          <w:ilvl w:val="0"/>
          <w:numId w:val="1"/>
        </w:numPr>
        <w:tabs>
          <w:tab w:val="clear" w:pos="990"/>
          <w:tab w:val="left" w:pos="567"/>
          <w:tab w:val="left" w:pos="993"/>
        </w:tabs>
        <w:ind w:left="567" w:hanging="567"/>
        <w:rPr>
          <w:rFonts w:asciiTheme="majorHAnsi" w:hAnsiTheme="majorHAnsi" w:cstheme="minorHAnsi"/>
          <w:sz w:val="24"/>
          <w:szCs w:val="24"/>
        </w:rPr>
      </w:pPr>
      <w:bookmarkStart w:id="11" w:name="_Toc479443851"/>
      <w:r w:rsidRPr="004D7E47">
        <w:rPr>
          <w:rFonts w:asciiTheme="majorHAnsi" w:hAnsiTheme="majorHAnsi" w:cstheme="minorHAnsi"/>
          <w:sz w:val="24"/>
          <w:szCs w:val="24"/>
        </w:rPr>
        <w:t>Stav disku</w:t>
      </w:r>
      <w:bookmarkEnd w:id="11"/>
    </w:p>
    <w:p w:rsidR="00917066" w:rsidRPr="004D7E47" w:rsidRDefault="004D7E47" w:rsidP="00A43661">
      <w:pPr>
        <w:numPr>
          <w:ilvl w:val="1"/>
          <w:numId w:val="1"/>
        </w:numPr>
        <w:tabs>
          <w:tab w:val="clear" w:pos="990"/>
          <w:tab w:val="left" w:pos="567"/>
          <w:tab w:val="left" w:pos="993"/>
        </w:tabs>
        <w:ind w:left="567" w:hanging="567"/>
        <w:contextualSpacing/>
        <w:rPr>
          <w:rFonts w:asciiTheme="minorHAnsi" w:hAnsiTheme="minorHAnsi" w:cstheme="minorHAnsi"/>
        </w:rPr>
      </w:pPr>
      <w:r w:rsidRPr="004D7E47">
        <w:rPr>
          <w:rFonts w:asciiTheme="minorHAnsi" w:hAnsiTheme="minorHAnsi" w:cstheme="minorHAnsi"/>
        </w:rPr>
        <w:t>Disk je mrtvý a turnover není možný:</w:t>
      </w:r>
    </w:p>
    <w:p w:rsidR="00917066" w:rsidRPr="004D7E47" w:rsidRDefault="004D7E47" w:rsidP="005C28F7">
      <w:pPr>
        <w:numPr>
          <w:ilvl w:val="2"/>
          <w:numId w:val="1"/>
        </w:numPr>
        <w:tabs>
          <w:tab w:val="clear" w:pos="990"/>
          <w:tab w:val="left" w:pos="1418"/>
        </w:tabs>
        <w:ind w:left="1418" w:hanging="851"/>
        <w:contextualSpacing/>
        <w:rPr>
          <w:rFonts w:asciiTheme="minorHAnsi" w:hAnsiTheme="minorHAnsi" w:cstheme="minorHAnsi"/>
        </w:rPr>
      </w:pPr>
      <w:r w:rsidRPr="004D7E47">
        <w:rPr>
          <w:rFonts w:asciiTheme="minorHAnsi" w:hAnsiTheme="minorHAnsi" w:cstheme="minorHAnsi"/>
        </w:rPr>
        <w:t>Po začátku bodu, dokud není odhozen výhoz;</w:t>
      </w:r>
    </w:p>
    <w:p w:rsidR="00917066" w:rsidRPr="004D7E47" w:rsidRDefault="004D7E47" w:rsidP="005C28F7">
      <w:pPr>
        <w:numPr>
          <w:ilvl w:val="2"/>
          <w:numId w:val="1"/>
        </w:numPr>
        <w:tabs>
          <w:tab w:val="clear" w:pos="990"/>
          <w:tab w:val="left" w:pos="1418"/>
        </w:tabs>
        <w:ind w:left="1418" w:hanging="851"/>
        <w:contextualSpacing/>
        <w:rPr>
          <w:rFonts w:asciiTheme="minorHAnsi" w:hAnsiTheme="minorHAnsi" w:cstheme="minorHAnsi"/>
        </w:rPr>
      </w:pPr>
      <w:r w:rsidRPr="004D7E47">
        <w:rPr>
          <w:rFonts w:asciiTheme="minorHAnsi" w:hAnsiTheme="minorHAnsi" w:cstheme="minorHAnsi"/>
        </w:rPr>
        <w:t>Po výhozu nebo turnoveru, kdy musí být disk donesen na místo správného pivotového bodu, dokud není ustanoven pivot; nebo</w:t>
      </w:r>
    </w:p>
    <w:p w:rsidR="00917066" w:rsidRPr="004D7E47" w:rsidRDefault="004D7E47" w:rsidP="005C28F7">
      <w:pPr>
        <w:numPr>
          <w:ilvl w:val="2"/>
          <w:numId w:val="1"/>
        </w:numPr>
        <w:tabs>
          <w:tab w:val="clear" w:pos="990"/>
          <w:tab w:val="left" w:pos="1418"/>
        </w:tabs>
        <w:ind w:left="1418" w:hanging="851"/>
        <w:contextualSpacing/>
        <w:rPr>
          <w:rFonts w:asciiTheme="minorHAnsi" w:hAnsiTheme="minorHAnsi" w:cstheme="minorHAnsi"/>
        </w:rPr>
      </w:pPr>
      <w:r w:rsidRPr="004D7E47">
        <w:rPr>
          <w:rFonts w:asciiTheme="minorHAnsi" w:hAnsiTheme="minorHAnsi" w:cstheme="minorHAnsi"/>
        </w:rPr>
        <w:t>Po hlášce, která zastaví hru, nebo po jakémkoliv jiném přerušení, dokud není disk uveden do hry checkem.</w:t>
      </w:r>
    </w:p>
    <w:p w:rsidR="00917066" w:rsidRPr="004D7E47" w:rsidRDefault="004D7E47" w:rsidP="00A43661">
      <w:pPr>
        <w:numPr>
          <w:ilvl w:val="1"/>
          <w:numId w:val="1"/>
        </w:numPr>
        <w:tabs>
          <w:tab w:val="clear" w:pos="990"/>
          <w:tab w:val="left" w:pos="567"/>
          <w:tab w:val="left" w:pos="993"/>
        </w:tabs>
        <w:ind w:left="567" w:hanging="567"/>
        <w:contextualSpacing/>
        <w:rPr>
          <w:rFonts w:asciiTheme="minorHAnsi" w:hAnsiTheme="minorHAnsi" w:cstheme="minorHAnsi"/>
        </w:rPr>
      </w:pPr>
      <w:r w:rsidRPr="004D7E47">
        <w:rPr>
          <w:rFonts w:asciiTheme="minorHAnsi" w:hAnsiTheme="minorHAnsi" w:cstheme="minorHAnsi"/>
        </w:rPr>
        <w:t>Disk, který není mrtvý, je živý.</w:t>
      </w:r>
    </w:p>
    <w:p w:rsidR="00917066" w:rsidRPr="004D7E47" w:rsidRDefault="004D7E47" w:rsidP="00A43661">
      <w:pPr>
        <w:numPr>
          <w:ilvl w:val="1"/>
          <w:numId w:val="1"/>
        </w:numPr>
        <w:tabs>
          <w:tab w:val="clear" w:pos="990"/>
          <w:tab w:val="left" w:pos="567"/>
          <w:tab w:val="left" w:pos="993"/>
        </w:tabs>
        <w:ind w:left="567" w:hanging="567"/>
        <w:contextualSpacing/>
        <w:rPr>
          <w:rFonts w:asciiTheme="minorHAnsi" w:hAnsiTheme="minorHAnsi" w:cstheme="minorHAnsi"/>
        </w:rPr>
      </w:pPr>
      <w:r w:rsidRPr="004D7E47">
        <w:rPr>
          <w:rFonts w:asciiTheme="minorHAnsi" w:hAnsiTheme="minorHAnsi" w:cstheme="minorHAnsi"/>
        </w:rPr>
        <w:t>Házeč nemůže předat držení mrtvého disku jinému hráči.</w:t>
      </w:r>
    </w:p>
    <w:p w:rsidR="00917066" w:rsidRPr="004D7E47" w:rsidRDefault="004D7E47" w:rsidP="00084744">
      <w:pPr>
        <w:numPr>
          <w:ilvl w:val="1"/>
          <w:numId w:val="1"/>
        </w:numPr>
        <w:tabs>
          <w:tab w:val="clear" w:pos="990"/>
          <w:tab w:val="left" w:pos="567"/>
          <w:tab w:val="left" w:pos="993"/>
        </w:tabs>
        <w:ind w:left="567" w:hanging="567"/>
        <w:contextualSpacing/>
        <w:rPr>
          <w:rFonts w:asciiTheme="minorHAnsi" w:hAnsiTheme="minorHAnsi" w:cstheme="minorHAnsi"/>
        </w:rPr>
      </w:pPr>
      <w:r w:rsidRPr="004D7E47">
        <w:rPr>
          <w:rFonts w:asciiTheme="minorHAnsi" w:hAnsiTheme="minorHAnsi" w:cstheme="minorHAnsi"/>
        </w:rPr>
        <w:t>Kterýkoliv hráč se může pokusit zastavit kutálející nebo klouzající se disk.</w:t>
      </w:r>
    </w:p>
    <w:p w:rsidR="00917066" w:rsidRPr="004D7E47" w:rsidRDefault="004D7E47" w:rsidP="00084744">
      <w:pPr>
        <w:numPr>
          <w:ilvl w:val="2"/>
          <w:numId w:val="1"/>
        </w:numPr>
        <w:tabs>
          <w:tab w:val="clear" w:pos="990"/>
          <w:tab w:val="left" w:pos="993"/>
          <w:tab w:val="left" w:pos="1418"/>
        </w:tabs>
        <w:ind w:left="1418" w:hanging="851"/>
        <w:contextualSpacing/>
        <w:rPr>
          <w:rFonts w:asciiTheme="minorHAnsi" w:hAnsiTheme="minorHAnsi" w:cstheme="minorHAnsi"/>
        </w:rPr>
      </w:pPr>
      <w:r w:rsidRPr="004D7E47">
        <w:rPr>
          <w:rFonts w:asciiTheme="minorHAnsi" w:hAnsiTheme="minorHAnsi" w:cstheme="minorHAnsi"/>
        </w:rPr>
        <w:t>Pokud hráč podstatně posune disk při pokusu o jeho zastavení, soupeřící tým může vyžadovat ustanovení pivotového bodu v místě, kde došlo ke kontaktu s diskem.</w:t>
      </w:r>
    </w:p>
    <w:p w:rsidR="00917066" w:rsidRPr="004D7E47" w:rsidRDefault="004D7E47" w:rsidP="00A43661">
      <w:pPr>
        <w:numPr>
          <w:ilvl w:val="1"/>
          <w:numId w:val="1"/>
        </w:numPr>
        <w:tabs>
          <w:tab w:val="clear" w:pos="990"/>
          <w:tab w:val="left" w:pos="567"/>
          <w:tab w:val="left" w:pos="993"/>
        </w:tabs>
        <w:ind w:left="567" w:hanging="567"/>
        <w:contextualSpacing/>
        <w:rPr>
          <w:rFonts w:asciiTheme="minorHAnsi" w:hAnsiTheme="minorHAnsi" w:cstheme="minorHAnsi"/>
        </w:rPr>
      </w:pPr>
      <w:r w:rsidRPr="004D7E47">
        <w:rPr>
          <w:rFonts w:asciiTheme="minorHAnsi" w:hAnsiTheme="minorHAnsi" w:cstheme="minorHAnsi"/>
        </w:rPr>
        <w:t xml:space="preserve">Po turnoveru a po výhozu musí tým, který disk získal, rozehrát bez zdržování. </w:t>
      </w:r>
    </w:p>
    <w:p w:rsidR="00917066" w:rsidRPr="004D7E47" w:rsidRDefault="004D7E47" w:rsidP="005C28F7">
      <w:pPr>
        <w:numPr>
          <w:ilvl w:val="2"/>
          <w:numId w:val="1"/>
        </w:numPr>
        <w:tabs>
          <w:tab w:val="clear" w:pos="990"/>
          <w:tab w:val="left" w:pos="1418"/>
        </w:tabs>
        <w:ind w:left="1418" w:hanging="851"/>
        <w:contextualSpacing/>
        <w:rPr>
          <w:rFonts w:asciiTheme="minorHAnsi" w:hAnsiTheme="minorHAnsi" w:cstheme="minorHAnsi"/>
        </w:rPr>
      </w:pPr>
      <w:r w:rsidRPr="004D7E47">
        <w:rPr>
          <w:rFonts w:asciiTheme="minorHAnsi" w:hAnsiTheme="minorHAnsi" w:cstheme="minorHAnsi"/>
        </w:rPr>
        <w:t>Útočník, který bude rozehrávat, se musí dostavit pro disk, aby ustanovil pivot, chůzí nebo rychleji.</w:t>
      </w:r>
    </w:p>
    <w:p w:rsidR="00917066" w:rsidRPr="004D7E47" w:rsidRDefault="004D7E47" w:rsidP="005C28F7">
      <w:pPr>
        <w:numPr>
          <w:ilvl w:val="2"/>
          <w:numId w:val="1"/>
        </w:numPr>
        <w:tabs>
          <w:tab w:val="clear" w:pos="990"/>
          <w:tab w:val="left" w:pos="1418"/>
        </w:tabs>
        <w:ind w:left="1418" w:hanging="851"/>
        <w:contextualSpacing/>
        <w:rPr>
          <w:rFonts w:asciiTheme="minorHAnsi" w:hAnsiTheme="minorHAnsi" w:cstheme="minorHAnsi"/>
        </w:rPr>
      </w:pPr>
      <w:r w:rsidRPr="004D7E47">
        <w:rPr>
          <w:rFonts w:asciiTheme="minorHAnsi" w:hAnsiTheme="minorHAnsi" w:cstheme="minorHAnsi"/>
        </w:rPr>
        <w:t>Navíc k bodu 8.5.1</w:t>
      </w:r>
      <w:r>
        <w:rPr>
          <w:rFonts w:asciiTheme="minorHAnsi" w:hAnsiTheme="minorHAnsi" w:cstheme="minorHAnsi"/>
        </w:rPr>
        <w:t>,</w:t>
      </w:r>
      <w:r w:rsidRPr="004D7E47">
        <w:rPr>
          <w:rFonts w:asciiTheme="minorHAnsi" w:hAnsiTheme="minorHAnsi" w:cstheme="minorHAnsi"/>
        </w:rPr>
        <w:t xml:space="preserve"> a pokud není disk v autu, musí útočící tým po turnoveru uvést disk do hry za dodržení následných časových limitů. Pokud disk zůstal ležet:</w:t>
      </w:r>
    </w:p>
    <w:p w:rsidR="00917066" w:rsidRPr="004D7E47" w:rsidRDefault="004D7E47" w:rsidP="005C28F7">
      <w:pPr>
        <w:numPr>
          <w:ilvl w:val="3"/>
          <w:numId w:val="1"/>
        </w:numPr>
        <w:tabs>
          <w:tab w:val="clear" w:pos="990"/>
          <w:tab w:val="left" w:pos="1418"/>
        </w:tabs>
        <w:ind w:hanging="310"/>
        <w:contextualSpacing/>
        <w:rPr>
          <w:rFonts w:asciiTheme="minorHAnsi" w:hAnsiTheme="minorHAnsi" w:cstheme="minorHAnsi"/>
        </w:rPr>
      </w:pPr>
      <w:r w:rsidRPr="004D7E47">
        <w:rPr>
          <w:rFonts w:asciiTheme="minorHAnsi" w:hAnsiTheme="minorHAnsi" w:cstheme="minorHAnsi"/>
        </w:rPr>
        <w:t xml:space="preserve">ve Vlastním hřišti </w:t>
      </w:r>
      <w:r w:rsidR="005C28F7">
        <w:rPr>
          <w:rFonts w:asciiTheme="minorHAnsi" w:hAnsiTheme="minorHAnsi" w:cstheme="minorHAnsi"/>
        </w:rPr>
        <w:t>-</w:t>
      </w:r>
      <w:r w:rsidRPr="004D7E47">
        <w:rPr>
          <w:rFonts w:asciiTheme="minorHAnsi" w:hAnsiTheme="minorHAnsi" w:cstheme="minorHAnsi"/>
        </w:rPr>
        <w:t xml:space="preserve"> deset (10) sekund od chv</w:t>
      </w:r>
      <w:r w:rsidRPr="005C28F7">
        <w:rPr>
          <w:rFonts w:asciiTheme="minorHAnsi" w:hAnsiTheme="minorHAnsi" w:cstheme="minorHAnsi"/>
        </w:rPr>
        <w:t>í</w:t>
      </w:r>
      <w:r w:rsidRPr="004D7E47">
        <w:rPr>
          <w:rFonts w:asciiTheme="minorHAnsi" w:hAnsiTheme="minorHAnsi" w:cstheme="minorHAnsi"/>
        </w:rPr>
        <w:t>le, kdy se disk zastavil,</w:t>
      </w:r>
    </w:p>
    <w:p w:rsidR="00917066" w:rsidRPr="004D7E47" w:rsidRDefault="004D7E47" w:rsidP="005C28F7">
      <w:pPr>
        <w:numPr>
          <w:ilvl w:val="3"/>
          <w:numId w:val="1"/>
        </w:numPr>
        <w:tabs>
          <w:tab w:val="clear" w:pos="990"/>
          <w:tab w:val="left" w:pos="1418"/>
        </w:tabs>
        <w:ind w:hanging="310"/>
        <w:contextualSpacing/>
        <w:rPr>
          <w:rFonts w:asciiTheme="minorHAnsi" w:hAnsiTheme="minorHAnsi" w:cstheme="minorHAnsi"/>
        </w:rPr>
      </w:pPr>
      <w:r w:rsidRPr="004D7E47">
        <w:rPr>
          <w:rFonts w:asciiTheme="minorHAnsi" w:hAnsiTheme="minorHAnsi" w:cstheme="minorHAnsi"/>
        </w:rPr>
        <w:t xml:space="preserve">v koncové zóně </w:t>
      </w:r>
      <w:r w:rsidR="005C28F7">
        <w:rPr>
          <w:rFonts w:asciiTheme="minorHAnsi" w:hAnsiTheme="minorHAnsi" w:cstheme="minorHAnsi"/>
        </w:rPr>
        <w:t>-</w:t>
      </w:r>
      <w:r w:rsidRPr="004D7E47">
        <w:rPr>
          <w:rFonts w:asciiTheme="minorHAnsi" w:hAnsiTheme="minorHAnsi" w:cstheme="minorHAnsi"/>
        </w:rPr>
        <w:t xml:space="preserve"> dvacet (20) sekund od chv</w:t>
      </w:r>
      <w:r w:rsidRPr="005C28F7">
        <w:rPr>
          <w:rFonts w:asciiTheme="minorHAnsi" w:hAnsiTheme="minorHAnsi" w:cstheme="minorHAnsi"/>
        </w:rPr>
        <w:t>í</w:t>
      </w:r>
      <w:r w:rsidRPr="004D7E47">
        <w:rPr>
          <w:rFonts w:asciiTheme="minorHAnsi" w:hAnsiTheme="minorHAnsi" w:cstheme="minorHAnsi"/>
        </w:rPr>
        <w:t>le, kdy se disk zastavil.</w:t>
      </w:r>
    </w:p>
    <w:p w:rsidR="00917066" w:rsidRPr="004D7E47" w:rsidRDefault="004D7E47" w:rsidP="005C28F7">
      <w:pPr>
        <w:numPr>
          <w:ilvl w:val="2"/>
          <w:numId w:val="1"/>
        </w:numPr>
        <w:tabs>
          <w:tab w:val="clear" w:pos="990"/>
          <w:tab w:val="left" w:pos="1418"/>
        </w:tabs>
        <w:ind w:left="1418" w:hanging="851"/>
        <w:contextualSpacing/>
        <w:rPr>
          <w:rFonts w:asciiTheme="minorHAnsi" w:hAnsiTheme="minorHAnsi" w:cstheme="minorHAnsi"/>
        </w:rPr>
      </w:pPr>
      <w:r w:rsidRPr="004D7E47">
        <w:rPr>
          <w:rFonts w:asciiTheme="minorHAnsi" w:hAnsiTheme="minorHAnsi" w:cstheme="minorHAnsi"/>
        </w:rPr>
        <w:t>Pokud útočící tým poruší pravidlo 8.5, může jej obránce upozornit („Zdržování hry“), nebo může hlásit „Přestupek“.</w:t>
      </w:r>
    </w:p>
    <w:p w:rsidR="00917066" w:rsidRPr="004D7E47" w:rsidRDefault="004D7E47" w:rsidP="005C28F7">
      <w:pPr>
        <w:numPr>
          <w:ilvl w:val="2"/>
          <w:numId w:val="1"/>
        </w:numPr>
        <w:tabs>
          <w:tab w:val="clear" w:pos="990"/>
          <w:tab w:val="left" w:pos="1418"/>
        </w:tabs>
        <w:ind w:left="1418" w:hanging="851"/>
        <w:contextualSpacing/>
        <w:rPr>
          <w:rFonts w:asciiTheme="minorHAnsi" w:hAnsiTheme="minorHAnsi" w:cstheme="minorHAnsi"/>
        </w:rPr>
      </w:pPr>
      <w:r w:rsidRPr="004D7E47">
        <w:rPr>
          <w:rFonts w:asciiTheme="minorHAnsi" w:hAnsiTheme="minorHAnsi" w:cstheme="minorHAnsi"/>
        </w:rPr>
        <w:t>Pokud je útočník vzdálen tři (3) metry od pivotového bodu a přes upozornění útočící tým stále porušuje pravidlo 8.5, může marker zahájit počítání Stání.</w:t>
      </w:r>
    </w:p>
    <w:p w:rsidR="00917066" w:rsidRPr="004D7E47" w:rsidRDefault="004D7E47" w:rsidP="00A43661">
      <w:pPr>
        <w:pStyle w:val="Nadpis1"/>
        <w:numPr>
          <w:ilvl w:val="0"/>
          <w:numId w:val="1"/>
        </w:numPr>
        <w:tabs>
          <w:tab w:val="clear" w:pos="990"/>
          <w:tab w:val="left" w:pos="567"/>
          <w:tab w:val="left" w:pos="993"/>
        </w:tabs>
        <w:ind w:left="567" w:hanging="567"/>
        <w:rPr>
          <w:rFonts w:asciiTheme="majorHAnsi" w:hAnsiTheme="majorHAnsi" w:cstheme="minorHAnsi"/>
          <w:sz w:val="24"/>
          <w:szCs w:val="24"/>
        </w:rPr>
      </w:pPr>
      <w:bookmarkStart w:id="12" w:name="_Toc479443852"/>
      <w:r w:rsidRPr="004D7E47">
        <w:rPr>
          <w:rFonts w:asciiTheme="majorHAnsi" w:hAnsiTheme="majorHAnsi" w:cstheme="minorHAnsi"/>
          <w:sz w:val="24"/>
          <w:szCs w:val="24"/>
        </w:rPr>
        <w:t>Počítání stání</w:t>
      </w:r>
      <w:bookmarkEnd w:id="12"/>
    </w:p>
    <w:p w:rsidR="00917066" w:rsidRPr="004D7E47" w:rsidRDefault="004D7E47" w:rsidP="00A43661">
      <w:pPr>
        <w:numPr>
          <w:ilvl w:val="1"/>
          <w:numId w:val="1"/>
        </w:numPr>
        <w:tabs>
          <w:tab w:val="clear" w:pos="990"/>
          <w:tab w:val="left" w:pos="567"/>
          <w:tab w:val="left" w:pos="993"/>
        </w:tabs>
        <w:ind w:left="567" w:hanging="567"/>
        <w:contextualSpacing/>
        <w:rPr>
          <w:rFonts w:asciiTheme="minorHAnsi" w:hAnsiTheme="minorHAnsi" w:cstheme="minorHAnsi"/>
        </w:rPr>
      </w:pPr>
      <w:r w:rsidRPr="004D7E47">
        <w:rPr>
          <w:rFonts w:asciiTheme="minorHAnsi" w:hAnsiTheme="minorHAnsi" w:cstheme="minorHAnsi"/>
        </w:rPr>
        <w:t>Marker počítá házeči stání zvoláním „Stalling</w:t>
      </w:r>
      <w:r>
        <w:rPr>
          <w:rFonts w:asciiTheme="minorHAnsi" w:hAnsiTheme="minorHAnsi" w:cstheme="minorHAnsi"/>
        </w:rPr>
        <w:t>“</w:t>
      </w:r>
      <w:r w:rsidRPr="004D7E47">
        <w:rPr>
          <w:rFonts w:asciiTheme="minorHAnsi" w:hAnsiTheme="minorHAnsi" w:cstheme="minorHAnsi"/>
        </w:rPr>
        <w:t xml:space="preserve"> („Stání") a pak počítáním od jedné (1) do deseti (10). Interval mezi začátky jednotlivých čísel počítání musí být nejméně jedna (1) sekunda.</w:t>
      </w:r>
    </w:p>
    <w:p w:rsidR="00917066" w:rsidRPr="004D7E47" w:rsidRDefault="004D7E47" w:rsidP="00A43661">
      <w:pPr>
        <w:numPr>
          <w:ilvl w:val="1"/>
          <w:numId w:val="1"/>
        </w:numPr>
        <w:tabs>
          <w:tab w:val="clear" w:pos="990"/>
          <w:tab w:val="left" w:pos="567"/>
          <w:tab w:val="left" w:pos="993"/>
        </w:tabs>
        <w:ind w:left="567" w:hanging="567"/>
        <w:contextualSpacing/>
        <w:rPr>
          <w:rFonts w:asciiTheme="minorHAnsi" w:hAnsiTheme="minorHAnsi" w:cstheme="minorHAnsi"/>
        </w:rPr>
      </w:pPr>
      <w:r w:rsidRPr="004D7E47">
        <w:rPr>
          <w:rFonts w:asciiTheme="minorHAnsi" w:hAnsiTheme="minorHAnsi" w:cstheme="minorHAnsi"/>
        </w:rPr>
        <w:t>Počítání musí být házeči jasně slyšitelné.</w:t>
      </w:r>
    </w:p>
    <w:p w:rsidR="00917066" w:rsidRPr="004D7E47" w:rsidRDefault="004D7E47" w:rsidP="00A43661">
      <w:pPr>
        <w:numPr>
          <w:ilvl w:val="1"/>
          <w:numId w:val="1"/>
        </w:numPr>
        <w:tabs>
          <w:tab w:val="clear" w:pos="990"/>
          <w:tab w:val="left" w:pos="567"/>
          <w:tab w:val="left" w:pos="993"/>
        </w:tabs>
        <w:ind w:left="567" w:hanging="567"/>
        <w:contextualSpacing/>
        <w:rPr>
          <w:rFonts w:asciiTheme="minorHAnsi" w:hAnsiTheme="minorHAnsi" w:cstheme="minorHAnsi"/>
        </w:rPr>
      </w:pPr>
      <w:r w:rsidRPr="004D7E47">
        <w:rPr>
          <w:rFonts w:asciiTheme="minorHAnsi" w:hAnsiTheme="minorHAnsi" w:cstheme="minorHAnsi"/>
        </w:rPr>
        <w:t>Marker může začít nebo pokračovat v počítání, pouze pokud:</w:t>
      </w:r>
    </w:p>
    <w:p w:rsidR="00917066" w:rsidRPr="004D7E47" w:rsidRDefault="004D7E47" w:rsidP="005C28F7">
      <w:pPr>
        <w:numPr>
          <w:ilvl w:val="2"/>
          <w:numId w:val="1"/>
        </w:numPr>
        <w:tabs>
          <w:tab w:val="clear" w:pos="990"/>
          <w:tab w:val="left" w:pos="1418"/>
        </w:tabs>
        <w:ind w:left="1418" w:hanging="851"/>
        <w:contextualSpacing/>
        <w:rPr>
          <w:rFonts w:asciiTheme="minorHAnsi" w:hAnsiTheme="minorHAnsi" w:cstheme="minorHAnsi"/>
        </w:rPr>
      </w:pPr>
      <w:r w:rsidRPr="004D7E47">
        <w:rPr>
          <w:rFonts w:asciiTheme="minorHAnsi" w:hAnsiTheme="minorHAnsi" w:cstheme="minorHAnsi"/>
        </w:rPr>
        <w:t>je disk živý (pokud není uvedeno jinak);</w:t>
      </w:r>
    </w:p>
    <w:p w:rsidR="00917066" w:rsidRPr="004D7E47" w:rsidRDefault="004D7E47" w:rsidP="005C28F7">
      <w:pPr>
        <w:numPr>
          <w:ilvl w:val="2"/>
          <w:numId w:val="1"/>
        </w:numPr>
        <w:tabs>
          <w:tab w:val="clear" w:pos="990"/>
          <w:tab w:val="left" w:pos="1418"/>
        </w:tabs>
        <w:ind w:left="1418" w:hanging="851"/>
        <w:contextualSpacing/>
        <w:rPr>
          <w:rFonts w:asciiTheme="minorHAnsi" w:hAnsiTheme="minorHAnsi" w:cstheme="minorHAnsi"/>
        </w:rPr>
      </w:pPr>
      <w:r w:rsidRPr="004D7E47">
        <w:rPr>
          <w:rFonts w:asciiTheme="minorHAnsi" w:hAnsiTheme="minorHAnsi" w:cstheme="minorHAnsi"/>
        </w:rPr>
        <w:t>je v okruhu tří (3) metrů od házeče nebo od správného pivotového bodu v případě, že se házeč z tohoto místa vzdálil; a</w:t>
      </w:r>
    </w:p>
    <w:p w:rsidR="00917066" w:rsidRPr="004D7E47" w:rsidRDefault="004D7E47" w:rsidP="005C28F7">
      <w:pPr>
        <w:numPr>
          <w:ilvl w:val="2"/>
          <w:numId w:val="1"/>
        </w:numPr>
        <w:tabs>
          <w:tab w:val="clear" w:pos="990"/>
          <w:tab w:val="left" w:pos="1418"/>
        </w:tabs>
        <w:ind w:left="1418" w:hanging="851"/>
        <w:contextualSpacing/>
        <w:rPr>
          <w:rFonts w:asciiTheme="minorHAnsi" w:hAnsiTheme="minorHAnsi" w:cstheme="minorHAnsi"/>
        </w:rPr>
      </w:pPr>
      <w:r w:rsidRPr="004D7E47">
        <w:rPr>
          <w:rFonts w:asciiTheme="minorHAnsi" w:hAnsiTheme="minorHAnsi" w:cstheme="minorHAnsi"/>
        </w:rPr>
        <w:t>všichni obránci jsou postaveni v souladu s pravidly (sekce 18.1).</w:t>
      </w:r>
    </w:p>
    <w:p w:rsidR="00917066" w:rsidRPr="004D7E47" w:rsidRDefault="004D7E47" w:rsidP="00A43661">
      <w:pPr>
        <w:numPr>
          <w:ilvl w:val="1"/>
          <w:numId w:val="1"/>
        </w:numPr>
        <w:tabs>
          <w:tab w:val="clear" w:pos="990"/>
          <w:tab w:val="left" w:pos="567"/>
          <w:tab w:val="left" w:pos="993"/>
        </w:tabs>
        <w:ind w:left="567" w:hanging="567"/>
        <w:contextualSpacing/>
        <w:rPr>
          <w:rFonts w:asciiTheme="minorHAnsi" w:hAnsiTheme="minorHAnsi" w:cstheme="minorHAnsi"/>
        </w:rPr>
      </w:pPr>
      <w:r w:rsidRPr="004D7E47">
        <w:rPr>
          <w:rFonts w:asciiTheme="minorHAnsi" w:hAnsiTheme="minorHAnsi" w:cstheme="minorHAnsi"/>
        </w:rPr>
        <w:t xml:space="preserve">Jestliže se marker, který počítá stání, posune dále než tři (3) metry od házeče nebo jiný obránce převezme </w:t>
      </w:r>
      <w:r w:rsidRPr="004D7E47">
        <w:rPr>
          <w:rFonts w:asciiTheme="minorHAnsi" w:hAnsiTheme="minorHAnsi" w:cstheme="minorHAnsi"/>
        </w:rPr>
        <w:lastRenderedPageBreak/>
        <w:t>počítání, začíná se počítat opět od „Stalling one (1)“ („Stání jedna”).</w:t>
      </w:r>
    </w:p>
    <w:p w:rsidR="00917066" w:rsidRPr="004D7E47" w:rsidRDefault="004D7E47" w:rsidP="00A43661">
      <w:pPr>
        <w:numPr>
          <w:ilvl w:val="1"/>
          <w:numId w:val="1"/>
        </w:numPr>
        <w:tabs>
          <w:tab w:val="clear" w:pos="990"/>
          <w:tab w:val="left" w:pos="567"/>
          <w:tab w:val="left" w:pos="993"/>
        </w:tabs>
        <w:ind w:left="567" w:hanging="567"/>
        <w:contextualSpacing/>
        <w:rPr>
          <w:rFonts w:asciiTheme="minorHAnsi" w:hAnsiTheme="minorHAnsi" w:cstheme="minorHAnsi"/>
        </w:rPr>
      </w:pPr>
      <w:r w:rsidRPr="004D7E47">
        <w:rPr>
          <w:rFonts w:asciiTheme="minorHAnsi" w:hAnsiTheme="minorHAnsi" w:cstheme="minorHAnsi"/>
        </w:rPr>
        <w:t>Po zastavení hry pokračuje počítání stání následovně:</w:t>
      </w:r>
    </w:p>
    <w:p w:rsidR="00917066" w:rsidRPr="004D7E47" w:rsidRDefault="004D7E47" w:rsidP="005C28F7">
      <w:pPr>
        <w:numPr>
          <w:ilvl w:val="2"/>
          <w:numId w:val="1"/>
        </w:numPr>
        <w:tabs>
          <w:tab w:val="clear" w:pos="990"/>
          <w:tab w:val="left" w:pos="1418"/>
        </w:tabs>
        <w:ind w:left="1418" w:hanging="851"/>
        <w:contextualSpacing/>
        <w:rPr>
          <w:rFonts w:asciiTheme="minorHAnsi" w:hAnsiTheme="minorHAnsi" w:cstheme="minorHAnsi"/>
        </w:rPr>
      </w:pPr>
      <w:r w:rsidRPr="004D7E47">
        <w:rPr>
          <w:rFonts w:asciiTheme="minorHAnsi" w:hAnsiTheme="minorHAnsi" w:cstheme="minorHAnsi"/>
        </w:rPr>
        <w:t>Po nekontestovaném porušení pravidel obranou začíná počítání od „Stalling one (1)“ („Stání jedna (1)”).</w:t>
      </w:r>
    </w:p>
    <w:p w:rsidR="00917066" w:rsidRPr="004D7E47" w:rsidRDefault="004D7E47" w:rsidP="005C28F7">
      <w:pPr>
        <w:numPr>
          <w:ilvl w:val="2"/>
          <w:numId w:val="1"/>
        </w:numPr>
        <w:tabs>
          <w:tab w:val="clear" w:pos="990"/>
          <w:tab w:val="left" w:pos="1418"/>
        </w:tabs>
        <w:ind w:left="1418" w:hanging="851"/>
        <w:contextualSpacing/>
        <w:rPr>
          <w:rFonts w:asciiTheme="minorHAnsi" w:hAnsiTheme="minorHAnsi" w:cstheme="minorHAnsi"/>
        </w:rPr>
      </w:pPr>
      <w:r w:rsidRPr="004D7E47">
        <w:rPr>
          <w:rFonts w:asciiTheme="minorHAnsi" w:hAnsiTheme="minorHAnsi" w:cstheme="minorHAnsi"/>
        </w:rPr>
        <w:t>Po nekontestovaném porušení pravidel útokem počítání pokračuje, ale nejvýše od čísla devět (9).</w:t>
      </w:r>
    </w:p>
    <w:p w:rsidR="00917066" w:rsidRPr="004D7E47" w:rsidRDefault="004D7E47" w:rsidP="005C28F7">
      <w:pPr>
        <w:numPr>
          <w:ilvl w:val="2"/>
          <w:numId w:val="1"/>
        </w:numPr>
        <w:tabs>
          <w:tab w:val="clear" w:pos="990"/>
          <w:tab w:val="left" w:pos="1418"/>
        </w:tabs>
        <w:ind w:left="1418" w:hanging="851"/>
        <w:contextualSpacing/>
        <w:rPr>
          <w:rFonts w:asciiTheme="minorHAnsi" w:hAnsiTheme="minorHAnsi" w:cstheme="minorHAnsi"/>
        </w:rPr>
      </w:pPr>
      <w:r w:rsidRPr="004D7E47">
        <w:rPr>
          <w:rFonts w:asciiTheme="minorHAnsi" w:hAnsiTheme="minorHAnsi" w:cstheme="minorHAnsi"/>
        </w:rPr>
        <w:t>Po kontestovaném napočítání počítání pokračuje od „Stalling eight (8)“ („Stání osm (8)”).</w:t>
      </w:r>
    </w:p>
    <w:p w:rsidR="00917066" w:rsidRPr="004D7E47" w:rsidRDefault="004D7E47" w:rsidP="005C28F7">
      <w:pPr>
        <w:numPr>
          <w:ilvl w:val="2"/>
          <w:numId w:val="1"/>
        </w:numPr>
        <w:tabs>
          <w:tab w:val="clear" w:pos="990"/>
          <w:tab w:val="left" w:pos="1418"/>
        </w:tabs>
        <w:ind w:left="1418" w:hanging="851"/>
        <w:contextualSpacing/>
        <w:rPr>
          <w:rFonts w:asciiTheme="minorHAnsi" w:hAnsiTheme="minorHAnsi" w:cstheme="minorHAnsi"/>
        </w:rPr>
      </w:pPr>
      <w:r w:rsidRPr="004D7E47">
        <w:rPr>
          <w:rFonts w:asciiTheme="minorHAnsi" w:hAnsiTheme="minorHAnsi" w:cstheme="minorHAnsi"/>
        </w:rPr>
        <w:t>Po všech ostatních hláškách, včetně pick, počítání pokračuje, ale nejvýše od čísla šest (6).</w:t>
      </w:r>
    </w:p>
    <w:p w:rsidR="00917066" w:rsidRPr="004D7E47" w:rsidRDefault="004D7E47" w:rsidP="00A43661">
      <w:pPr>
        <w:numPr>
          <w:ilvl w:val="1"/>
          <w:numId w:val="1"/>
        </w:numPr>
        <w:tabs>
          <w:tab w:val="clear" w:pos="990"/>
          <w:tab w:val="left" w:pos="567"/>
          <w:tab w:val="left" w:pos="993"/>
        </w:tabs>
        <w:ind w:left="567" w:hanging="567"/>
        <w:contextualSpacing/>
        <w:rPr>
          <w:rFonts w:asciiTheme="minorHAnsi" w:hAnsiTheme="minorHAnsi" w:cstheme="minorHAnsi"/>
        </w:rPr>
      </w:pPr>
      <w:r w:rsidRPr="004D7E47">
        <w:rPr>
          <w:rFonts w:asciiTheme="minorHAnsi" w:hAnsiTheme="minorHAnsi" w:cstheme="minorHAnsi"/>
        </w:rPr>
        <w:t>Opětovné počítání „nejvýše od čísla n“, kde „n“ je určeno podle 9.5.2 nebo 9.5.4, značí následující:</w:t>
      </w:r>
    </w:p>
    <w:p w:rsidR="00917066" w:rsidRPr="004D7E47" w:rsidRDefault="004D7E47" w:rsidP="005C28F7">
      <w:pPr>
        <w:numPr>
          <w:ilvl w:val="2"/>
          <w:numId w:val="1"/>
        </w:numPr>
        <w:tabs>
          <w:tab w:val="clear" w:pos="990"/>
          <w:tab w:val="left" w:pos="1418"/>
        </w:tabs>
        <w:ind w:left="1418" w:hanging="851"/>
        <w:contextualSpacing/>
        <w:rPr>
          <w:rFonts w:asciiTheme="minorHAnsi" w:hAnsiTheme="minorHAnsi" w:cstheme="minorHAnsi"/>
        </w:rPr>
      </w:pPr>
      <w:r w:rsidRPr="004D7E47">
        <w:rPr>
          <w:rFonts w:asciiTheme="minorHAnsi" w:hAnsiTheme="minorHAnsi" w:cstheme="minorHAnsi"/>
        </w:rPr>
        <w:t>jestliže „x“ je poslední vyřčené číslo před hláškou, počítání pokračuje od „Stalling (x plus one)“ („Stání (x plus jedna)”) nebo „Stalling n“ („stání n”), podle toho, které číslo je nižší.</w:t>
      </w:r>
    </w:p>
    <w:p w:rsidR="00917066" w:rsidRPr="004D7E47" w:rsidRDefault="004D7E47" w:rsidP="00A43661">
      <w:pPr>
        <w:pStyle w:val="Nadpis1"/>
        <w:numPr>
          <w:ilvl w:val="0"/>
          <w:numId w:val="1"/>
        </w:numPr>
        <w:tabs>
          <w:tab w:val="clear" w:pos="990"/>
          <w:tab w:val="left" w:pos="567"/>
          <w:tab w:val="left" w:pos="993"/>
        </w:tabs>
        <w:ind w:left="567" w:hanging="567"/>
        <w:rPr>
          <w:rFonts w:asciiTheme="majorHAnsi" w:hAnsiTheme="majorHAnsi" w:cstheme="minorHAnsi"/>
          <w:sz w:val="24"/>
          <w:szCs w:val="24"/>
        </w:rPr>
      </w:pPr>
      <w:bookmarkStart w:id="13" w:name="_Toc479443853"/>
      <w:r w:rsidRPr="004D7E47">
        <w:rPr>
          <w:rFonts w:asciiTheme="majorHAnsi" w:hAnsiTheme="majorHAnsi" w:cstheme="minorHAnsi"/>
          <w:sz w:val="24"/>
          <w:szCs w:val="24"/>
        </w:rPr>
        <w:t>Check</w:t>
      </w:r>
      <w:bookmarkEnd w:id="13"/>
    </w:p>
    <w:p w:rsidR="00917066" w:rsidRPr="004D7E47" w:rsidRDefault="004D7E47" w:rsidP="00A43661">
      <w:pPr>
        <w:numPr>
          <w:ilvl w:val="1"/>
          <w:numId w:val="1"/>
        </w:numPr>
        <w:tabs>
          <w:tab w:val="clear" w:pos="990"/>
          <w:tab w:val="left" w:pos="567"/>
          <w:tab w:val="left" w:pos="993"/>
        </w:tabs>
        <w:ind w:left="567" w:hanging="567"/>
        <w:contextualSpacing/>
        <w:rPr>
          <w:rFonts w:asciiTheme="minorHAnsi" w:hAnsiTheme="minorHAnsi" w:cstheme="minorHAnsi"/>
        </w:rPr>
      </w:pPr>
      <w:r w:rsidRPr="004D7E47">
        <w:rPr>
          <w:rFonts w:asciiTheme="minorHAnsi" w:hAnsiTheme="minorHAnsi" w:cstheme="minorHAnsi"/>
        </w:rPr>
        <w:t>Když je hra přerušena kvůli oddechovému času, faulu, porušení pravidel, kontestovaném turnoveru, některému z určených turnoverů, kontestovanému bodu, technické, zranění nebo diskusi, musí být hra co nejrychleji znovu započata checkem. Check může být pozdržen pouze diskusí.</w:t>
      </w:r>
    </w:p>
    <w:p w:rsidR="00917066" w:rsidRPr="004D7E47" w:rsidRDefault="004D7E47" w:rsidP="00A43661">
      <w:pPr>
        <w:numPr>
          <w:ilvl w:val="1"/>
          <w:numId w:val="1"/>
        </w:numPr>
        <w:tabs>
          <w:tab w:val="clear" w:pos="990"/>
          <w:tab w:val="left" w:pos="567"/>
          <w:tab w:val="left" w:pos="993"/>
        </w:tabs>
        <w:ind w:left="567" w:hanging="567"/>
        <w:contextualSpacing/>
        <w:rPr>
          <w:rFonts w:asciiTheme="minorHAnsi" w:hAnsiTheme="minorHAnsi" w:cstheme="minorHAnsi"/>
        </w:rPr>
      </w:pPr>
      <w:r w:rsidRPr="004D7E47">
        <w:rPr>
          <w:rFonts w:asciiTheme="minorHAnsi" w:hAnsiTheme="minorHAnsi" w:cstheme="minorHAnsi"/>
        </w:rPr>
        <w:t>Postavení hráče po hlášce (mimo situace po oddechovém čase nebo kdy není určeno jinak):</w:t>
      </w:r>
    </w:p>
    <w:p w:rsidR="00917066" w:rsidRPr="004D7E47" w:rsidRDefault="004D7E47" w:rsidP="005C28F7">
      <w:pPr>
        <w:numPr>
          <w:ilvl w:val="2"/>
          <w:numId w:val="1"/>
        </w:numPr>
        <w:tabs>
          <w:tab w:val="clear" w:pos="990"/>
          <w:tab w:val="left" w:pos="1418"/>
        </w:tabs>
        <w:ind w:left="1418" w:hanging="851"/>
        <w:contextualSpacing/>
        <w:rPr>
          <w:rFonts w:asciiTheme="minorHAnsi" w:hAnsiTheme="minorHAnsi" w:cstheme="minorHAnsi"/>
        </w:rPr>
      </w:pPr>
      <w:r w:rsidRPr="004D7E47">
        <w:rPr>
          <w:rFonts w:asciiTheme="minorHAnsi" w:hAnsiTheme="minorHAnsi" w:cstheme="minorHAnsi"/>
        </w:rPr>
        <w:t>Pokud byla hra zastavena před odhozením disku, musí se všichni hráči vrátit na místo, kde se nacházeli v okamžiku zahlášení hlášky.</w:t>
      </w:r>
    </w:p>
    <w:p w:rsidR="00917066" w:rsidRPr="004D7E47" w:rsidRDefault="004D7E47" w:rsidP="005C28F7">
      <w:pPr>
        <w:numPr>
          <w:ilvl w:val="2"/>
          <w:numId w:val="1"/>
        </w:numPr>
        <w:tabs>
          <w:tab w:val="clear" w:pos="990"/>
          <w:tab w:val="left" w:pos="1418"/>
        </w:tabs>
        <w:ind w:left="1418" w:hanging="851"/>
        <w:contextualSpacing/>
        <w:rPr>
          <w:rFonts w:asciiTheme="minorHAnsi" w:hAnsiTheme="minorHAnsi" w:cstheme="minorHAnsi"/>
        </w:rPr>
      </w:pPr>
      <w:r w:rsidRPr="004D7E47">
        <w:rPr>
          <w:rFonts w:asciiTheme="minorHAnsi" w:hAnsiTheme="minorHAnsi" w:cstheme="minorHAnsi"/>
        </w:rPr>
        <w:t>Pokud byla hra zastavena po odhození disku:</w:t>
      </w:r>
    </w:p>
    <w:p w:rsidR="00917066" w:rsidRPr="004D7E47" w:rsidRDefault="004D7E47" w:rsidP="00084744">
      <w:pPr>
        <w:numPr>
          <w:ilvl w:val="3"/>
          <w:numId w:val="1"/>
        </w:numPr>
        <w:tabs>
          <w:tab w:val="clear" w:pos="990"/>
          <w:tab w:val="left" w:pos="993"/>
          <w:tab w:val="left" w:pos="1418"/>
        </w:tabs>
        <w:ind w:left="2268" w:hanging="850"/>
        <w:contextualSpacing/>
        <w:rPr>
          <w:rFonts w:asciiTheme="minorHAnsi" w:hAnsiTheme="minorHAnsi" w:cstheme="minorHAnsi"/>
        </w:rPr>
      </w:pPr>
      <w:r w:rsidRPr="004D7E47">
        <w:rPr>
          <w:rFonts w:asciiTheme="minorHAnsi" w:hAnsiTheme="minorHAnsi" w:cstheme="minorHAnsi"/>
        </w:rPr>
        <w:t>vrací-li se disk házeči, musí se všichni hráči vrátit na místo, kde se nacházeli v okamžiku, kdy házeč disk odhodil, nebo v okamžiku zahlášení hlášky, podle toho, co nastalo dříve;</w:t>
      </w:r>
    </w:p>
    <w:p w:rsidR="00917066" w:rsidRPr="004D7E47" w:rsidRDefault="004D7E47" w:rsidP="00084744">
      <w:pPr>
        <w:numPr>
          <w:ilvl w:val="3"/>
          <w:numId w:val="1"/>
        </w:numPr>
        <w:tabs>
          <w:tab w:val="clear" w:pos="990"/>
          <w:tab w:val="left" w:pos="993"/>
          <w:tab w:val="left" w:pos="1418"/>
        </w:tabs>
        <w:ind w:left="2268" w:hanging="850"/>
        <w:contextualSpacing/>
        <w:rPr>
          <w:rFonts w:asciiTheme="minorHAnsi" w:hAnsiTheme="minorHAnsi" w:cstheme="minorHAnsi"/>
        </w:rPr>
      </w:pPr>
      <w:r w:rsidRPr="004D7E47">
        <w:rPr>
          <w:rFonts w:asciiTheme="minorHAnsi" w:hAnsiTheme="minorHAnsi" w:cstheme="minorHAnsi"/>
        </w:rPr>
        <w:t>pokud výsledek herní situace zůstává, musí se všichni hráči vrátit na místo, kde se nacházeli v okamžiku, kdy buď byla přihrávka chycena, nebo disk dopadl na zem;</w:t>
      </w:r>
    </w:p>
    <w:p w:rsidR="00917066" w:rsidRPr="004D7E47" w:rsidRDefault="004D7E47" w:rsidP="00084744">
      <w:pPr>
        <w:numPr>
          <w:ilvl w:val="3"/>
          <w:numId w:val="1"/>
        </w:numPr>
        <w:tabs>
          <w:tab w:val="clear" w:pos="990"/>
          <w:tab w:val="left" w:pos="993"/>
          <w:tab w:val="left" w:pos="1418"/>
        </w:tabs>
        <w:ind w:left="2268" w:hanging="850"/>
        <w:contextualSpacing/>
        <w:rPr>
          <w:rFonts w:asciiTheme="minorHAnsi" w:hAnsiTheme="minorHAnsi" w:cstheme="minorHAnsi"/>
        </w:rPr>
      </w:pPr>
      <w:r w:rsidRPr="004D7E47">
        <w:rPr>
          <w:rFonts w:asciiTheme="minorHAnsi" w:hAnsiTheme="minorHAnsi" w:cstheme="minorHAnsi"/>
        </w:rPr>
        <w:t>pokud jiný hráč než házeč získal disk jako výsledek nekontestovaného porušení pravidel, musí se všichni hráči vrátit na místo, kde se nacházeli v okamžiku, kdy k porušení pravidel došlo.</w:t>
      </w:r>
    </w:p>
    <w:p w:rsidR="00917066" w:rsidRPr="004D7E47" w:rsidRDefault="004D7E47" w:rsidP="005C28F7">
      <w:pPr>
        <w:numPr>
          <w:ilvl w:val="2"/>
          <w:numId w:val="1"/>
        </w:numPr>
        <w:tabs>
          <w:tab w:val="clear" w:pos="990"/>
          <w:tab w:val="left" w:pos="1418"/>
        </w:tabs>
        <w:ind w:left="1418" w:hanging="851"/>
        <w:contextualSpacing/>
        <w:rPr>
          <w:rFonts w:asciiTheme="minorHAnsi" w:hAnsiTheme="minorHAnsi" w:cstheme="minorHAnsi"/>
        </w:rPr>
      </w:pPr>
      <w:r w:rsidRPr="004D7E47">
        <w:rPr>
          <w:rFonts w:asciiTheme="minorHAnsi" w:hAnsiTheme="minorHAnsi" w:cstheme="minorHAnsi"/>
        </w:rPr>
        <w:t>Všichni hráči musí zůstat na tomto místě bez pohybu, dokud není disk uveden do hry checkem.</w:t>
      </w:r>
    </w:p>
    <w:p w:rsidR="00917066" w:rsidRPr="004D7E47" w:rsidRDefault="004D7E47" w:rsidP="00A43661">
      <w:pPr>
        <w:numPr>
          <w:ilvl w:val="1"/>
          <w:numId w:val="1"/>
        </w:numPr>
        <w:tabs>
          <w:tab w:val="clear" w:pos="990"/>
          <w:tab w:val="left" w:pos="567"/>
          <w:tab w:val="left" w:pos="993"/>
        </w:tabs>
        <w:ind w:left="567" w:hanging="567"/>
        <w:contextualSpacing/>
        <w:rPr>
          <w:rFonts w:asciiTheme="minorHAnsi" w:hAnsiTheme="minorHAnsi" w:cstheme="minorHAnsi"/>
        </w:rPr>
      </w:pPr>
      <w:r w:rsidRPr="004D7E47">
        <w:rPr>
          <w:rFonts w:asciiTheme="minorHAnsi" w:hAnsiTheme="minorHAnsi" w:cstheme="minorHAnsi"/>
        </w:rPr>
        <w:t>Kterýkoliv hráč smí nakrátko prodloužit přerušení hry z důvodu opravy výstroje („equipment“), hra samotná ale nesmí být pro tyto účely přerušena.</w:t>
      </w:r>
    </w:p>
    <w:p w:rsidR="00917066" w:rsidRPr="004D7E47" w:rsidRDefault="004D7E47" w:rsidP="00A43661">
      <w:pPr>
        <w:numPr>
          <w:ilvl w:val="1"/>
          <w:numId w:val="1"/>
        </w:numPr>
        <w:tabs>
          <w:tab w:val="clear" w:pos="990"/>
          <w:tab w:val="left" w:pos="567"/>
          <w:tab w:val="left" w:pos="993"/>
        </w:tabs>
        <w:ind w:left="567" w:hanging="567"/>
        <w:contextualSpacing/>
        <w:rPr>
          <w:rFonts w:asciiTheme="minorHAnsi" w:hAnsiTheme="minorHAnsi" w:cstheme="minorHAnsi"/>
        </w:rPr>
      </w:pPr>
      <w:r w:rsidRPr="004D7E47">
        <w:rPr>
          <w:rFonts w:asciiTheme="minorHAnsi" w:hAnsiTheme="minorHAnsi" w:cstheme="minorHAnsi"/>
        </w:rPr>
        <w:t>Hráč, který uvádí checkem disk do hry, se musí nejdříve u nejbližšího protihráče přesvědčit, že jeho tým je připraven.</w:t>
      </w:r>
    </w:p>
    <w:p w:rsidR="00917066" w:rsidRPr="004D7E47" w:rsidRDefault="004D7E47" w:rsidP="005C28F7">
      <w:pPr>
        <w:numPr>
          <w:ilvl w:val="2"/>
          <w:numId w:val="1"/>
        </w:numPr>
        <w:tabs>
          <w:tab w:val="clear" w:pos="990"/>
          <w:tab w:val="left" w:pos="1418"/>
        </w:tabs>
        <w:ind w:left="1418" w:hanging="851"/>
        <w:contextualSpacing/>
        <w:rPr>
          <w:rFonts w:asciiTheme="minorHAnsi" w:hAnsiTheme="minorHAnsi" w:cstheme="minorHAnsi"/>
        </w:rPr>
      </w:pPr>
      <w:r w:rsidRPr="004D7E47">
        <w:rPr>
          <w:rFonts w:asciiTheme="minorHAnsi" w:hAnsiTheme="minorHAnsi" w:cstheme="minorHAnsi"/>
        </w:rPr>
        <w:t>Pokud dojde ke zbytečnému zdržování checku, může na to protihráč upozornit („Zdržování hry“). Pokud zdržování pokračuje, může hráč sám uvést disk do hry zvoláním „Disk in“, bez ověření připravenosti protihráčova týmu.</w:t>
      </w:r>
    </w:p>
    <w:p w:rsidR="00917066" w:rsidRPr="004D7E47" w:rsidRDefault="004D7E47" w:rsidP="00A43661">
      <w:pPr>
        <w:numPr>
          <w:ilvl w:val="1"/>
          <w:numId w:val="1"/>
        </w:numPr>
        <w:tabs>
          <w:tab w:val="clear" w:pos="990"/>
          <w:tab w:val="left" w:pos="567"/>
          <w:tab w:val="left" w:pos="993"/>
        </w:tabs>
        <w:ind w:left="567" w:hanging="567"/>
        <w:contextualSpacing/>
        <w:rPr>
          <w:rFonts w:asciiTheme="minorHAnsi" w:hAnsiTheme="minorHAnsi" w:cstheme="minorHAnsi"/>
        </w:rPr>
      </w:pPr>
      <w:r w:rsidRPr="004D7E47">
        <w:rPr>
          <w:rFonts w:asciiTheme="minorHAnsi" w:hAnsiTheme="minorHAnsi" w:cstheme="minorHAnsi"/>
        </w:rPr>
        <w:t>Uvedení disku do hry:</w:t>
      </w:r>
    </w:p>
    <w:p w:rsidR="00917066" w:rsidRPr="004D7E47" w:rsidRDefault="004D7E47" w:rsidP="005C28F7">
      <w:pPr>
        <w:numPr>
          <w:ilvl w:val="2"/>
          <w:numId w:val="1"/>
        </w:numPr>
        <w:tabs>
          <w:tab w:val="clear" w:pos="990"/>
          <w:tab w:val="left" w:pos="1418"/>
        </w:tabs>
        <w:ind w:left="1418" w:hanging="851"/>
        <w:contextualSpacing/>
        <w:rPr>
          <w:rFonts w:asciiTheme="minorHAnsi" w:hAnsiTheme="minorHAnsi" w:cstheme="minorHAnsi"/>
        </w:rPr>
      </w:pPr>
      <w:r w:rsidRPr="004D7E47">
        <w:rPr>
          <w:rFonts w:asciiTheme="minorHAnsi" w:hAnsiTheme="minorHAnsi" w:cstheme="minorHAnsi"/>
        </w:rPr>
        <w:t>pokud má disk v držení házeč:</w:t>
      </w:r>
    </w:p>
    <w:p w:rsidR="00917066" w:rsidRPr="004D7E47" w:rsidRDefault="004D7E47" w:rsidP="00084744">
      <w:pPr>
        <w:numPr>
          <w:ilvl w:val="3"/>
          <w:numId w:val="1"/>
        </w:numPr>
        <w:tabs>
          <w:tab w:val="clear" w:pos="990"/>
          <w:tab w:val="left" w:pos="993"/>
          <w:tab w:val="left" w:pos="1418"/>
        </w:tabs>
        <w:ind w:left="2268" w:hanging="850"/>
        <w:contextualSpacing/>
        <w:rPr>
          <w:rFonts w:asciiTheme="minorHAnsi" w:hAnsiTheme="minorHAnsi" w:cstheme="minorHAnsi"/>
        </w:rPr>
      </w:pPr>
      <w:r w:rsidRPr="004D7E47">
        <w:rPr>
          <w:rFonts w:asciiTheme="minorHAnsi" w:hAnsiTheme="minorHAnsi" w:cstheme="minorHAnsi"/>
        </w:rPr>
        <w:t>když je disk v dosahu obránce, musí se obránce dotknout disku;</w:t>
      </w:r>
    </w:p>
    <w:p w:rsidR="00917066" w:rsidRPr="004D7E47" w:rsidRDefault="004D7E47" w:rsidP="00084744">
      <w:pPr>
        <w:numPr>
          <w:ilvl w:val="3"/>
          <w:numId w:val="1"/>
        </w:numPr>
        <w:tabs>
          <w:tab w:val="clear" w:pos="990"/>
          <w:tab w:val="left" w:pos="993"/>
          <w:tab w:val="left" w:pos="1418"/>
        </w:tabs>
        <w:ind w:left="2268" w:hanging="850"/>
        <w:contextualSpacing/>
        <w:rPr>
          <w:rFonts w:asciiTheme="minorHAnsi" w:hAnsiTheme="minorHAnsi" w:cstheme="minorHAnsi"/>
        </w:rPr>
      </w:pPr>
      <w:r w:rsidRPr="004D7E47">
        <w:rPr>
          <w:rFonts w:asciiTheme="minorHAnsi" w:hAnsiTheme="minorHAnsi" w:cstheme="minorHAnsi"/>
        </w:rPr>
        <w:t xml:space="preserve">když disk není v dosahu obránce, házeč se dotkne diskem země a zvolá „Disk in“; </w:t>
      </w:r>
    </w:p>
    <w:p w:rsidR="00917066" w:rsidRPr="004D7E47" w:rsidRDefault="004D7E47" w:rsidP="00084744">
      <w:pPr>
        <w:numPr>
          <w:ilvl w:val="3"/>
          <w:numId w:val="1"/>
        </w:numPr>
        <w:tabs>
          <w:tab w:val="clear" w:pos="990"/>
          <w:tab w:val="left" w:pos="993"/>
          <w:tab w:val="left" w:pos="1418"/>
        </w:tabs>
        <w:ind w:left="2268" w:hanging="850"/>
        <w:contextualSpacing/>
        <w:rPr>
          <w:rFonts w:asciiTheme="minorHAnsi" w:hAnsiTheme="minorHAnsi" w:cstheme="minorHAnsi"/>
        </w:rPr>
      </w:pPr>
      <w:r w:rsidRPr="004D7E47">
        <w:rPr>
          <w:rFonts w:asciiTheme="minorHAnsi" w:hAnsiTheme="minorHAnsi" w:cstheme="minorHAnsi"/>
        </w:rPr>
        <w:t>když je disk na zemi, obránce nejblíže postavený u disku zvolá „Disk in“.</w:t>
      </w:r>
    </w:p>
    <w:p w:rsidR="00917066" w:rsidRPr="004D7E47" w:rsidRDefault="004D7E47" w:rsidP="00A43661">
      <w:pPr>
        <w:numPr>
          <w:ilvl w:val="1"/>
          <w:numId w:val="1"/>
        </w:numPr>
        <w:tabs>
          <w:tab w:val="clear" w:pos="990"/>
          <w:tab w:val="left" w:pos="567"/>
          <w:tab w:val="left" w:pos="993"/>
        </w:tabs>
        <w:ind w:left="567" w:hanging="567"/>
        <w:contextualSpacing/>
        <w:rPr>
          <w:rFonts w:asciiTheme="minorHAnsi" w:hAnsiTheme="minorHAnsi" w:cstheme="minorHAnsi"/>
        </w:rPr>
      </w:pPr>
      <w:r w:rsidRPr="004D7E47">
        <w:rPr>
          <w:rFonts w:asciiTheme="minorHAnsi" w:hAnsiTheme="minorHAnsi" w:cstheme="minorHAnsi"/>
        </w:rPr>
        <w:t>Když se házeč pokusí nahrát před checkem, nebo nastane porušení pravidla 10.2, nahrávka je neplatná (nezávisle na úspěšnosti) a disk se vrací házeči.</w:t>
      </w:r>
    </w:p>
    <w:p w:rsidR="00917066" w:rsidRPr="004D7E47" w:rsidRDefault="004D7E47" w:rsidP="00A43661">
      <w:pPr>
        <w:pStyle w:val="Nadpis1"/>
        <w:numPr>
          <w:ilvl w:val="0"/>
          <w:numId w:val="1"/>
        </w:numPr>
        <w:tabs>
          <w:tab w:val="clear" w:pos="990"/>
          <w:tab w:val="left" w:pos="567"/>
          <w:tab w:val="left" w:pos="993"/>
        </w:tabs>
        <w:ind w:left="567" w:hanging="567"/>
        <w:rPr>
          <w:rFonts w:asciiTheme="majorHAnsi" w:hAnsiTheme="majorHAnsi" w:cstheme="minorHAnsi"/>
          <w:sz w:val="24"/>
          <w:szCs w:val="24"/>
        </w:rPr>
      </w:pPr>
      <w:bookmarkStart w:id="14" w:name="_Toc479443854"/>
      <w:r w:rsidRPr="004D7E47">
        <w:rPr>
          <w:rFonts w:asciiTheme="majorHAnsi" w:hAnsiTheme="majorHAnsi" w:cstheme="minorHAnsi"/>
          <w:sz w:val="24"/>
          <w:szCs w:val="24"/>
        </w:rPr>
        <w:t>Auty</w:t>
      </w:r>
      <w:bookmarkEnd w:id="14"/>
    </w:p>
    <w:p w:rsidR="00917066" w:rsidRPr="004D7E47" w:rsidRDefault="004D7E47" w:rsidP="00A43661">
      <w:pPr>
        <w:numPr>
          <w:ilvl w:val="1"/>
          <w:numId w:val="1"/>
        </w:numPr>
        <w:tabs>
          <w:tab w:val="clear" w:pos="990"/>
          <w:tab w:val="left" w:pos="293"/>
          <w:tab w:val="left" w:pos="567"/>
          <w:tab w:val="left" w:pos="993"/>
        </w:tabs>
        <w:ind w:left="567" w:hanging="567"/>
        <w:contextualSpacing/>
        <w:rPr>
          <w:rFonts w:asciiTheme="minorHAnsi" w:hAnsiTheme="minorHAnsi" w:cstheme="minorHAnsi"/>
        </w:rPr>
      </w:pPr>
      <w:r w:rsidRPr="004D7E47">
        <w:rPr>
          <w:rFonts w:asciiTheme="minorHAnsi" w:hAnsiTheme="minorHAnsi" w:cstheme="minorHAnsi"/>
        </w:rPr>
        <w:t>Celé hřiště je součástí hrací plochy. Obvodové čáry nejsou součástí hřiště. Nehrající nejsou součástí hřiště.</w:t>
      </w:r>
    </w:p>
    <w:p w:rsidR="00917066" w:rsidRPr="004D7E47" w:rsidRDefault="004D7E47" w:rsidP="00A43661">
      <w:pPr>
        <w:numPr>
          <w:ilvl w:val="1"/>
          <w:numId w:val="1"/>
        </w:numPr>
        <w:tabs>
          <w:tab w:val="clear" w:pos="990"/>
          <w:tab w:val="left" w:pos="567"/>
          <w:tab w:val="left" w:pos="993"/>
        </w:tabs>
        <w:ind w:left="567" w:hanging="567"/>
        <w:contextualSpacing/>
        <w:rPr>
          <w:rFonts w:asciiTheme="minorHAnsi" w:hAnsiTheme="minorHAnsi" w:cstheme="minorHAnsi"/>
        </w:rPr>
      </w:pPr>
      <w:r w:rsidRPr="004D7E47">
        <w:rPr>
          <w:rFonts w:asciiTheme="minorHAnsi" w:hAnsiTheme="minorHAnsi" w:cstheme="minorHAnsi"/>
        </w:rPr>
        <w:t>Do autu se počítá vše, co není na území hřiště, nebo se autu dotýká, kromě obránců, kteří jsou pro účely hry vždy považovaní za součást hřiště.</w:t>
      </w:r>
    </w:p>
    <w:p w:rsidR="00917066" w:rsidRPr="004D7E47" w:rsidRDefault="004D7E47" w:rsidP="00A43661">
      <w:pPr>
        <w:numPr>
          <w:ilvl w:val="1"/>
          <w:numId w:val="1"/>
        </w:numPr>
        <w:tabs>
          <w:tab w:val="clear" w:pos="990"/>
          <w:tab w:val="left" w:pos="567"/>
          <w:tab w:val="left" w:pos="993"/>
        </w:tabs>
        <w:ind w:left="567" w:hanging="567"/>
        <w:contextualSpacing/>
        <w:rPr>
          <w:rFonts w:asciiTheme="minorHAnsi" w:hAnsiTheme="minorHAnsi" w:cstheme="minorHAnsi"/>
        </w:rPr>
      </w:pPr>
      <w:r w:rsidRPr="004D7E47">
        <w:rPr>
          <w:rFonts w:asciiTheme="minorHAnsi" w:hAnsiTheme="minorHAnsi" w:cstheme="minorHAnsi"/>
        </w:rPr>
        <w:t>Útočící hráč, který se nenachází v autu, je ve hřišti.</w:t>
      </w:r>
    </w:p>
    <w:p w:rsidR="00917066" w:rsidRPr="004D7E47" w:rsidRDefault="004D7E47" w:rsidP="00084744">
      <w:pPr>
        <w:numPr>
          <w:ilvl w:val="2"/>
          <w:numId w:val="1"/>
        </w:numPr>
        <w:tabs>
          <w:tab w:val="clear" w:pos="990"/>
          <w:tab w:val="left" w:pos="1418"/>
        </w:tabs>
        <w:ind w:left="1418" w:hanging="851"/>
        <w:contextualSpacing/>
        <w:rPr>
          <w:rFonts w:asciiTheme="minorHAnsi" w:hAnsiTheme="minorHAnsi" w:cstheme="minorHAnsi"/>
        </w:rPr>
      </w:pPr>
      <w:r w:rsidRPr="004D7E47">
        <w:rPr>
          <w:rFonts w:asciiTheme="minorHAnsi" w:hAnsiTheme="minorHAnsi" w:cstheme="minorHAnsi"/>
        </w:rPr>
        <w:t xml:space="preserve">Hráč ve výskoku zůstává ve hřišti (resp. v autu, když se odrazil z autu) dokud se nedotkne hřiště </w:t>
      </w:r>
      <w:r w:rsidRPr="004D7E47">
        <w:rPr>
          <w:rFonts w:asciiTheme="minorHAnsi" w:hAnsiTheme="minorHAnsi" w:cstheme="minorHAnsi"/>
        </w:rPr>
        <w:lastRenderedPageBreak/>
        <w:t>nebo autu.</w:t>
      </w:r>
    </w:p>
    <w:p w:rsidR="00917066" w:rsidRPr="004D7E47" w:rsidRDefault="004D7E47" w:rsidP="00084744">
      <w:pPr>
        <w:numPr>
          <w:ilvl w:val="2"/>
          <w:numId w:val="1"/>
        </w:numPr>
        <w:tabs>
          <w:tab w:val="clear" w:pos="990"/>
          <w:tab w:val="left" w:pos="1418"/>
        </w:tabs>
        <w:ind w:left="1418" w:hanging="851"/>
        <w:contextualSpacing/>
        <w:rPr>
          <w:rFonts w:asciiTheme="minorHAnsi" w:hAnsiTheme="minorHAnsi" w:cstheme="minorHAnsi"/>
        </w:rPr>
      </w:pPr>
      <w:r w:rsidRPr="004D7E47">
        <w:rPr>
          <w:rFonts w:asciiTheme="minorHAnsi" w:hAnsiTheme="minorHAnsi" w:cstheme="minorHAnsi"/>
        </w:rPr>
        <w:t>Když házeč, který má disk, měl kontakt s hřištěm a poté se dostal do autu, je považován za hráče v hřišti.</w:t>
      </w:r>
    </w:p>
    <w:p w:rsidR="00917066" w:rsidRPr="004D7E47" w:rsidRDefault="004D7E47" w:rsidP="00084744">
      <w:pPr>
        <w:numPr>
          <w:ilvl w:val="3"/>
          <w:numId w:val="1"/>
        </w:numPr>
        <w:tabs>
          <w:tab w:val="clear" w:pos="990"/>
          <w:tab w:val="left" w:pos="993"/>
          <w:tab w:val="left" w:pos="1418"/>
        </w:tabs>
        <w:ind w:left="2268" w:hanging="850"/>
        <w:contextualSpacing/>
        <w:rPr>
          <w:rFonts w:asciiTheme="minorHAnsi" w:hAnsiTheme="minorHAnsi" w:cstheme="minorHAnsi"/>
        </w:rPr>
      </w:pPr>
      <w:r w:rsidRPr="004D7E47">
        <w:rPr>
          <w:rFonts w:asciiTheme="minorHAnsi" w:hAnsiTheme="minorHAnsi" w:cstheme="minorHAnsi"/>
        </w:rPr>
        <w:t>Když házeč opustil hřiště, musí ustanovit pivot ve hřišti nejblíže bodu, kde překročil obvodovou čáru (pokud nenastane pravidlo 14.2).</w:t>
      </w:r>
    </w:p>
    <w:p w:rsidR="00917066" w:rsidRPr="004D7E47" w:rsidRDefault="004D7E47" w:rsidP="00084744">
      <w:pPr>
        <w:numPr>
          <w:ilvl w:val="2"/>
          <w:numId w:val="1"/>
        </w:numPr>
        <w:tabs>
          <w:tab w:val="clear" w:pos="990"/>
          <w:tab w:val="left" w:pos="1418"/>
        </w:tabs>
        <w:ind w:left="1418" w:hanging="851"/>
        <w:contextualSpacing/>
        <w:rPr>
          <w:rFonts w:asciiTheme="minorHAnsi" w:hAnsiTheme="minorHAnsi" w:cstheme="minorHAnsi"/>
        </w:rPr>
      </w:pPr>
      <w:r w:rsidRPr="004D7E47">
        <w:rPr>
          <w:rFonts w:asciiTheme="minorHAnsi" w:hAnsiTheme="minorHAnsi" w:cstheme="minorHAnsi"/>
        </w:rPr>
        <w:t>Kontakt mezi hráči nemá vliv na to, zda se nacházejí v hřišti, nebo mimo něj.</w:t>
      </w:r>
    </w:p>
    <w:p w:rsidR="00917066" w:rsidRPr="004D7E47" w:rsidRDefault="004D7E47" w:rsidP="00A43661">
      <w:pPr>
        <w:numPr>
          <w:ilvl w:val="1"/>
          <w:numId w:val="1"/>
        </w:numPr>
        <w:tabs>
          <w:tab w:val="clear" w:pos="990"/>
          <w:tab w:val="left" w:pos="567"/>
          <w:tab w:val="left" w:pos="993"/>
        </w:tabs>
        <w:ind w:left="567" w:hanging="567"/>
        <w:contextualSpacing/>
        <w:rPr>
          <w:rFonts w:asciiTheme="minorHAnsi" w:hAnsiTheme="minorHAnsi" w:cstheme="minorHAnsi"/>
        </w:rPr>
      </w:pPr>
      <w:r w:rsidRPr="004D7E47">
        <w:rPr>
          <w:rFonts w:asciiTheme="minorHAnsi" w:hAnsiTheme="minorHAnsi" w:cstheme="minorHAnsi"/>
        </w:rPr>
        <w:t>Disk je ve hřišti od okamžiku, kdy je živý nebo kdy začíná nebo je znovu započata hra.</w:t>
      </w:r>
    </w:p>
    <w:p w:rsidR="00917066" w:rsidRPr="004D7E47" w:rsidRDefault="004D7E47" w:rsidP="00A43661">
      <w:pPr>
        <w:numPr>
          <w:ilvl w:val="1"/>
          <w:numId w:val="1"/>
        </w:numPr>
        <w:tabs>
          <w:tab w:val="clear" w:pos="990"/>
          <w:tab w:val="left" w:pos="567"/>
          <w:tab w:val="left" w:pos="993"/>
        </w:tabs>
        <w:ind w:left="567" w:hanging="567"/>
        <w:contextualSpacing/>
        <w:rPr>
          <w:rFonts w:asciiTheme="minorHAnsi" w:hAnsiTheme="minorHAnsi" w:cstheme="minorHAnsi"/>
        </w:rPr>
      </w:pPr>
      <w:r w:rsidRPr="004D7E47">
        <w:rPr>
          <w:rFonts w:asciiTheme="minorHAnsi" w:hAnsiTheme="minorHAnsi" w:cstheme="minorHAnsi"/>
        </w:rPr>
        <w:t>Disk je v autu, jestliže se dotkne autu nebo útočícího hráče, který je v autu. Disk držený útočníkem má ten samý status jako útočník sám (ve hřišti nebo v autu). Když disk drží současně dva útočící hráči a jeden z nich se nachází v autu, disk je v autu.</w:t>
      </w:r>
    </w:p>
    <w:p w:rsidR="00917066" w:rsidRPr="004D7E47" w:rsidRDefault="004D7E47" w:rsidP="00A43661">
      <w:pPr>
        <w:numPr>
          <w:ilvl w:val="1"/>
          <w:numId w:val="1"/>
        </w:numPr>
        <w:tabs>
          <w:tab w:val="clear" w:pos="990"/>
          <w:tab w:val="left" w:pos="567"/>
          <w:tab w:val="left" w:pos="993"/>
        </w:tabs>
        <w:ind w:left="567" w:hanging="567"/>
        <w:contextualSpacing/>
        <w:rPr>
          <w:rFonts w:asciiTheme="minorHAnsi" w:hAnsiTheme="minorHAnsi" w:cstheme="minorHAnsi"/>
        </w:rPr>
      </w:pPr>
      <w:r w:rsidRPr="004D7E47">
        <w:rPr>
          <w:rFonts w:asciiTheme="minorHAnsi" w:hAnsiTheme="minorHAnsi" w:cstheme="minorHAnsi"/>
        </w:rPr>
        <w:t>Disk může zaletět za obvod hřiště a vrátit se na jeho plochu a hráči mohou při hře zajít do autu.</w:t>
      </w:r>
    </w:p>
    <w:p w:rsidR="00917066" w:rsidRPr="004D7E47" w:rsidRDefault="004D7E47" w:rsidP="00A43661">
      <w:pPr>
        <w:numPr>
          <w:ilvl w:val="1"/>
          <w:numId w:val="1"/>
        </w:numPr>
        <w:tabs>
          <w:tab w:val="clear" w:pos="990"/>
          <w:tab w:val="left" w:pos="567"/>
          <w:tab w:val="left" w:pos="993"/>
        </w:tabs>
        <w:ind w:left="567" w:hanging="567"/>
        <w:contextualSpacing/>
        <w:rPr>
          <w:rFonts w:asciiTheme="minorHAnsi" w:hAnsiTheme="minorHAnsi" w:cstheme="minorHAnsi"/>
        </w:rPr>
      </w:pPr>
      <w:r w:rsidRPr="004D7E47">
        <w:rPr>
          <w:rFonts w:asciiTheme="minorHAnsi" w:hAnsiTheme="minorHAnsi" w:cstheme="minorHAnsi"/>
        </w:rPr>
        <w:t>Místo, kde disk opustil hřiště, je bod, kde disk byl naposledy:</w:t>
      </w:r>
    </w:p>
    <w:p w:rsidR="00917066" w:rsidRPr="004D7E47" w:rsidRDefault="004D7E47" w:rsidP="00084744">
      <w:pPr>
        <w:numPr>
          <w:ilvl w:val="2"/>
          <w:numId w:val="1"/>
        </w:numPr>
        <w:tabs>
          <w:tab w:val="clear" w:pos="990"/>
          <w:tab w:val="left" w:pos="1418"/>
        </w:tabs>
        <w:ind w:left="1418" w:hanging="851"/>
        <w:contextualSpacing/>
        <w:rPr>
          <w:rFonts w:asciiTheme="minorHAnsi" w:hAnsiTheme="minorHAnsi" w:cstheme="minorHAnsi"/>
        </w:rPr>
      </w:pPr>
      <w:r w:rsidRPr="004D7E47">
        <w:rPr>
          <w:rFonts w:asciiTheme="minorHAnsi" w:hAnsiTheme="minorHAnsi" w:cstheme="minorHAnsi"/>
        </w:rPr>
        <w:t>poslední částí nebo celý nad hřištěm, nebo</w:t>
      </w:r>
    </w:p>
    <w:p w:rsidR="00917066" w:rsidRPr="004D7E47" w:rsidRDefault="004D7E47" w:rsidP="00084744">
      <w:pPr>
        <w:numPr>
          <w:ilvl w:val="2"/>
          <w:numId w:val="1"/>
        </w:numPr>
        <w:tabs>
          <w:tab w:val="clear" w:pos="990"/>
          <w:tab w:val="left" w:pos="1418"/>
        </w:tabs>
        <w:ind w:left="1418" w:hanging="851"/>
        <w:contextualSpacing/>
        <w:rPr>
          <w:rFonts w:asciiTheme="minorHAnsi" w:hAnsiTheme="minorHAnsi" w:cstheme="minorHAnsi"/>
        </w:rPr>
      </w:pPr>
      <w:r w:rsidRPr="004D7E47">
        <w:rPr>
          <w:rFonts w:asciiTheme="minorHAnsi" w:hAnsiTheme="minorHAnsi" w:cstheme="minorHAnsi"/>
        </w:rPr>
        <w:t>disk se dotkl hráče v hřišti,</w:t>
      </w:r>
    </w:p>
    <w:p w:rsidR="00917066" w:rsidRPr="004D7E47" w:rsidRDefault="004D7E47" w:rsidP="00A43661">
      <w:pPr>
        <w:numPr>
          <w:ilvl w:val="1"/>
          <w:numId w:val="1"/>
        </w:numPr>
        <w:tabs>
          <w:tab w:val="clear" w:pos="990"/>
          <w:tab w:val="left" w:pos="567"/>
          <w:tab w:val="left" w:pos="993"/>
        </w:tabs>
        <w:ind w:left="567" w:hanging="567"/>
        <w:contextualSpacing/>
        <w:rPr>
          <w:rFonts w:asciiTheme="minorHAnsi" w:hAnsiTheme="minorHAnsi" w:cstheme="minorHAnsi"/>
        </w:rPr>
      </w:pPr>
      <w:r w:rsidRPr="004D7E47">
        <w:rPr>
          <w:rFonts w:asciiTheme="minorHAnsi" w:hAnsiTheme="minorHAnsi" w:cstheme="minorHAnsi"/>
        </w:rPr>
        <w:t>Když je disk v autu vzdálen více než tři (3) metry od pivotového bodu, nehráči mohou přiblížit disk. Házeč musí přenést disk poslední tři (3) metry ke hřišti.</w:t>
      </w:r>
    </w:p>
    <w:p w:rsidR="00917066" w:rsidRPr="004D7E47" w:rsidRDefault="004D7E47" w:rsidP="00A43661">
      <w:pPr>
        <w:pStyle w:val="Nadpis1"/>
        <w:numPr>
          <w:ilvl w:val="0"/>
          <w:numId w:val="1"/>
        </w:numPr>
        <w:tabs>
          <w:tab w:val="clear" w:pos="990"/>
          <w:tab w:val="left" w:pos="567"/>
          <w:tab w:val="left" w:pos="993"/>
        </w:tabs>
        <w:ind w:left="567" w:hanging="567"/>
        <w:rPr>
          <w:rFonts w:asciiTheme="majorHAnsi" w:hAnsiTheme="majorHAnsi" w:cstheme="minorHAnsi"/>
          <w:sz w:val="24"/>
          <w:szCs w:val="24"/>
        </w:rPr>
      </w:pPr>
      <w:bookmarkStart w:id="15" w:name="_Toc479443855"/>
      <w:r w:rsidRPr="004D7E47">
        <w:rPr>
          <w:rFonts w:asciiTheme="majorHAnsi" w:hAnsiTheme="majorHAnsi" w:cstheme="minorHAnsi"/>
          <w:sz w:val="24"/>
          <w:szCs w:val="24"/>
        </w:rPr>
        <w:t>Chytání a postavení</w:t>
      </w:r>
      <w:bookmarkEnd w:id="15"/>
    </w:p>
    <w:p w:rsidR="00917066" w:rsidRPr="004D7E47" w:rsidRDefault="004D7E47" w:rsidP="00A43661">
      <w:pPr>
        <w:numPr>
          <w:ilvl w:val="1"/>
          <w:numId w:val="1"/>
        </w:numPr>
        <w:tabs>
          <w:tab w:val="clear" w:pos="990"/>
          <w:tab w:val="left" w:pos="567"/>
          <w:tab w:val="left" w:pos="993"/>
        </w:tabs>
        <w:ind w:left="567" w:hanging="567"/>
        <w:contextualSpacing/>
        <w:rPr>
          <w:rFonts w:asciiTheme="minorHAnsi" w:hAnsiTheme="minorHAnsi" w:cstheme="minorHAnsi"/>
        </w:rPr>
      </w:pPr>
      <w:r w:rsidRPr="004D7E47">
        <w:rPr>
          <w:rFonts w:asciiTheme="minorHAnsi" w:hAnsiTheme="minorHAnsi" w:cstheme="minorHAnsi"/>
        </w:rPr>
        <w:t>Hráč „chytí“ disk prokázáním trvalé kontroly nad netočícím se diskem.</w:t>
      </w:r>
    </w:p>
    <w:p w:rsidR="00917066" w:rsidRPr="004D7E47" w:rsidRDefault="004D7E47" w:rsidP="00A43661">
      <w:pPr>
        <w:numPr>
          <w:ilvl w:val="1"/>
          <w:numId w:val="1"/>
        </w:numPr>
        <w:tabs>
          <w:tab w:val="clear" w:pos="990"/>
          <w:tab w:val="left" w:pos="567"/>
          <w:tab w:val="left" w:pos="993"/>
        </w:tabs>
        <w:ind w:left="567" w:hanging="567"/>
        <w:contextualSpacing/>
        <w:rPr>
          <w:rFonts w:asciiTheme="minorHAnsi" w:hAnsiTheme="minorHAnsi" w:cstheme="minorHAnsi"/>
        </w:rPr>
      </w:pPr>
      <w:r w:rsidRPr="004D7E47">
        <w:rPr>
          <w:rFonts w:asciiTheme="minorHAnsi" w:hAnsiTheme="minorHAnsi" w:cstheme="minorHAnsi"/>
        </w:rPr>
        <w:t>Když hráč ztratí kontrolu nad diskem důsledkem následného kontaktu se zemí, spoluhráčem, nebo protihráčem postaveným v souladu s pravidly, chycení disku se považuje za neplatné.</w:t>
      </w:r>
    </w:p>
    <w:p w:rsidR="00917066" w:rsidRPr="004D7E47" w:rsidRDefault="004D7E47" w:rsidP="00A43661">
      <w:pPr>
        <w:numPr>
          <w:ilvl w:val="1"/>
          <w:numId w:val="1"/>
        </w:numPr>
        <w:tabs>
          <w:tab w:val="clear" w:pos="990"/>
          <w:tab w:val="left" w:pos="567"/>
          <w:tab w:val="left" w:pos="993"/>
        </w:tabs>
        <w:ind w:left="567" w:hanging="567"/>
        <w:contextualSpacing/>
        <w:rPr>
          <w:rFonts w:asciiTheme="minorHAnsi" w:hAnsiTheme="minorHAnsi" w:cstheme="minorHAnsi"/>
        </w:rPr>
      </w:pPr>
      <w:r w:rsidRPr="004D7E47">
        <w:rPr>
          <w:rFonts w:asciiTheme="minorHAnsi" w:hAnsiTheme="minorHAnsi" w:cstheme="minorHAnsi"/>
        </w:rPr>
        <w:t>Za následujících okolností dochází k aut turnoveru a chycení disku se považuje za neplatné:</w:t>
      </w:r>
    </w:p>
    <w:p w:rsidR="00917066" w:rsidRPr="004D7E47" w:rsidRDefault="004D7E47" w:rsidP="00084744">
      <w:pPr>
        <w:numPr>
          <w:ilvl w:val="2"/>
          <w:numId w:val="1"/>
        </w:numPr>
        <w:tabs>
          <w:tab w:val="clear" w:pos="990"/>
          <w:tab w:val="left" w:pos="1418"/>
        </w:tabs>
        <w:ind w:left="1418" w:hanging="851"/>
        <w:contextualSpacing/>
        <w:rPr>
          <w:rFonts w:asciiTheme="minorHAnsi" w:hAnsiTheme="minorHAnsi" w:cstheme="minorHAnsi"/>
        </w:rPr>
      </w:pPr>
      <w:r w:rsidRPr="004D7E47">
        <w:rPr>
          <w:rFonts w:asciiTheme="minorHAnsi" w:hAnsiTheme="minorHAnsi" w:cstheme="minorHAnsi"/>
        </w:rPr>
        <w:t>útočící chytač je v době dotyku s diskem v autu, nebo</w:t>
      </w:r>
    </w:p>
    <w:p w:rsidR="00917066" w:rsidRPr="004D7E47" w:rsidRDefault="004D7E47" w:rsidP="00084744">
      <w:pPr>
        <w:numPr>
          <w:ilvl w:val="2"/>
          <w:numId w:val="1"/>
        </w:numPr>
        <w:tabs>
          <w:tab w:val="clear" w:pos="990"/>
          <w:tab w:val="left" w:pos="1418"/>
        </w:tabs>
        <w:ind w:left="1418" w:hanging="851"/>
        <w:contextualSpacing/>
        <w:rPr>
          <w:rFonts w:asciiTheme="minorHAnsi" w:hAnsiTheme="minorHAnsi" w:cstheme="minorHAnsi"/>
        </w:rPr>
      </w:pPr>
      <w:r w:rsidRPr="004D7E47">
        <w:rPr>
          <w:rFonts w:asciiTheme="minorHAnsi" w:hAnsiTheme="minorHAnsi" w:cstheme="minorHAnsi"/>
        </w:rPr>
        <w:t>první útočníkův kontakt se zemí po chycení disku je v autu, zatímco stále ještě drží disk</w:t>
      </w:r>
    </w:p>
    <w:p w:rsidR="00917066" w:rsidRPr="004D7E47" w:rsidRDefault="004D7E47" w:rsidP="00A43661">
      <w:pPr>
        <w:numPr>
          <w:ilvl w:val="1"/>
          <w:numId w:val="1"/>
        </w:numPr>
        <w:tabs>
          <w:tab w:val="clear" w:pos="990"/>
          <w:tab w:val="left" w:pos="567"/>
          <w:tab w:val="left" w:pos="993"/>
        </w:tabs>
        <w:ind w:left="567" w:hanging="567"/>
        <w:contextualSpacing/>
        <w:rPr>
          <w:rFonts w:asciiTheme="minorHAnsi" w:hAnsiTheme="minorHAnsi" w:cstheme="minorHAnsi"/>
        </w:rPr>
      </w:pPr>
      <w:r w:rsidRPr="004D7E47">
        <w:rPr>
          <w:rFonts w:asciiTheme="minorHAnsi" w:hAnsiTheme="minorHAnsi" w:cstheme="minorHAnsi"/>
        </w:rPr>
        <w:t>Po chycení disku se hráč stává házečem.</w:t>
      </w:r>
    </w:p>
    <w:p w:rsidR="00917066" w:rsidRPr="004D7E47" w:rsidRDefault="004D7E47" w:rsidP="00A43661">
      <w:pPr>
        <w:numPr>
          <w:ilvl w:val="1"/>
          <w:numId w:val="1"/>
        </w:numPr>
        <w:tabs>
          <w:tab w:val="clear" w:pos="990"/>
          <w:tab w:val="left" w:pos="567"/>
          <w:tab w:val="left" w:pos="993"/>
        </w:tabs>
        <w:ind w:left="567" w:hanging="567"/>
        <w:contextualSpacing/>
        <w:rPr>
          <w:rFonts w:asciiTheme="minorHAnsi" w:hAnsiTheme="minorHAnsi" w:cstheme="minorHAnsi"/>
        </w:rPr>
      </w:pPr>
      <w:r w:rsidRPr="004D7E47">
        <w:rPr>
          <w:rFonts w:asciiTheme="minorHAnsi" w:hAnsiTheme="minorHAnsi" w:cstheme="minorHAnsi"/>
        </w:rPr>
        <w:t>Pokud útočník a obránce chytí disk současně, držení je ponecháno útočící straně.</w:t>
      </w:r>
    </w:p>
    <w:p w:rsidR="00917066" w:rsidRPr="004D7E47" w:rsidRDefault="004D7E47" w:rsidP="00A43661">
      <w:pPr>
        <w:numPr>
          <w:ilvl w:val="1"/>
          <w:numId w:val="1"/>
        </w:numPr>
        <w:tabs>
          <w:tab w:val="clear" w:pos="990"/>
          <w:tab w:val="left" w:pos="567"/>
          <w:tab w:val="left" w:pos="993"/>
        </w:tabs>
        <w:ind w:left="567" w:hanging="567"/>
        <w:contextualSpacing/>
        <w:rPr>
          <w:rFonts w:asciiTheme="minorHAnsi" w:hAnsiTheme="minorHAnsi" w:cstheme="minorHAnsi"/>
        </w:rPr>
      </w:pPr>
      <w:r w:rsidRPr="004D7E47">
        <w:rPr>
          <w:rFonts w:asciiTheme="minorHAnsi" w:hAnsiTheme="minorHAnsi" w:cstheme="minorHAnsi"/>
        </w:rPr>
        <w:t>Hráč postavený v souladu s pravidly má právo zůstat ve svém postavení a protihráči se musí vyvarovat kontaktu s ním.</w:t>
      </w:r>
    </w:p>
    <w:p w:rsidR="00917066" w:rsidRPr="004D7E47" w:rsidRDefault="004D7E47" w:rsidP="00A43661">
      <w:pPr>
        <w:numPr>
          <w:ilvl w:val="1"/>
          <w:numId w:val="1"/>
        </w:numPr>
        <w:tabs>
          <w:tab w:val="clear" w:pos="990"/>
          <w:tab w:val="left" w:pos="567"/>
          <w:tab w:val="left" w:pos="993"/>
        </w:tabs>
        <w:ind w:left="567" w:hanging="567"/>
        <w:contextualSpacing/>
        <w:rPr>
          <w:rFonts w:asciiTheme="minorHAnsi" w:hAnsiTheme="minorHAnsi" w:cstheme="minorHAnsi"/>
        </w:rPr>
      </w:pPr>
      <w:r w:rsidRPr="004D7E47">
        <w:rPr>
          <w:rFonts w:asciiTheme="minorHAnsi" w:hAnsiTheme="minorHAnsi" w:cstheme="minorHAnsi"/>
        </w:rPr>
        <w:t>Každý hráč má právo postavit se na kterékoliv místo na hřišti, které není obsazeno soupeřícím hráčem. Při zaujímání takového místa nesmí hráč iniciovat kontakt se soupeřem.</w:t>
      </w:r>
    </w:p>
    <w:p w:rsidR="00917066" w:rsidRPr="004D7E47" w:rsidRDefault="004D7E47" w:rsidP="00084744">
      <w:pPr>
        <w:numPr>
          <w:ilvl w:val="2"/>
          <w:numId w:val="1"/>
        </w:numPr>
        <w:tabs>
          <w:tab w:val="clear" w:pos="990"/>
          <w:tab w:val="left" w:pos="1418"/>
        </w:tabs>
        <w:ind w:left="1418" w:hanging="851"/>
        <w:contextualSpacing/>
        <w:rPr>
          <w:rFonts w:asciiTheme="minorHAnsi" w:hAnsiTheme="minorHAnsi" w:cstheme="minorHAnsi"/>
        </w:rPr>
      </w:pPr>
      <w:r w:rsidRPr="004D7E47">
        <w:rPr>
          <w:rFonts w:asciiTheme="minorHAnsi" w:hAnsiTheme="minorHAnsi" w:cstheme="minorHAnsi"/>
        </w:rPr>
        <w:t>Ačkoliv, je-li disk ve vzduchu, nemůže se hráč pohybovat pouze s úmyslem blokovat protihráči volnou cestu k disku.</w:t>
      </w:r>
    </w:p>
    <w:p w:rsidR="00917066" w:rsidRPr="004D7E47" w:rsidRDefault="004D7E47" w:rsidP="00A43661">
      <w:pPr>
        <w:numPr>
          <w:ilvl w:val="1"/>
          <w:numId w:val="1"/>
        </w:numPr>
        <w:tabs>
          <w:tab w:val="clear" w:pos="990"/>
          <w:tab w:val="left" w:pos="567"/>
          <w:tab w:val="left" w:pos="993"/>
        </w:tabs>
        <w:ind w:left="567" w:hanging="567"/>
        <w:contextualSpacing/>
        <w:rPr>
          <w:rFonts w:asciiTheme="minorHAnsi" w:hAnsiTheme="minorHAnsi" w:cstheme="minorHAnsi"/>
        </w:rPr>
      </w:pPr>
      <w:r w:rsidRPr="004D7E47">
        <w:rPr>
          <w:rFonts w:asciiTheme="minorHAnsi" w:hAnsiTheme="minorHAnsi" w:cstheme="minorHAnsi"/>
        </w:rPr>
        <w:t>Všichni hráči se musí vyvarovat vzájemného kontaktu, žádná situace není omluvou pro iniciování kontaktu. „Hraní na disk“ není oprávněnou záminkou dotyku s jiným hráčem.</w:t>
      </w:r>
    </w:p>
    <w:p w:rsidR="00917066" w:rsidRPr="004D7E47" w:rsidRDefault="004D7E47" w:rsidP="00A43661">
      <w:pPr>
        <w:numPr>
          <w:ilvl w:val="1"/>
          <w:numId w:val="1"/>
        </w:numPr>
        <w:tabs>
          <w:tab w:val="clear" w:pos="990"/>
          <w:tab w:val="left" w:pos="567"/>
          <w:tab w:val="left" w:pos="993"/>
        </w:tabs>
        <w:ind w:left="567" w:hanging="567"/>
        <w:contextualSpacing/>
        <w:rPr>
          <w:rFonts w:asciiTheme="minorHAnsi" w:hAnsiTheme="minorHAnsi" w:cstheme="minorHAnsi"/>
        </w:rPr>
      </w:pPr>
      <w:r w:rsidRPr="004D7E47">
        <w:rPr>
          <w:rFonts w:asciiTheme="minorHAnsi" w:hAnsiTheme="minorHAnsi" w:cstheme="minorHAnsi"/>
        </w:rPr>
        <w:t>Nahodilý kontakt, který nemá vliv na hru nebo bezpečnost hráčů, může nastat, když se dva nebo více hráčů přesouvá ke stejnému bodu ve stejnou dobu. Nahodilý kontakt by měl být minimalizován, není ale považován za faul.</w:t>
      </w:r>
    </w:p>
    <w:p w:rsidR="00917066" w:rsidRPr="004D7E47" w:rsidRDefault="004D7E47" w:rsidP="00A43661">
      <w:pPr>
        <w:numPr>
          <w:ilvl w:val="1"/>
          <w:numId w:val="1"/>
        </w:numPr>
        <w:tabs>
          <w:tab w:val="clear" w:pos="990"/>
          <w:tab w:val="left" w:pos="567"/>
          <w:tab w:val="left" w:pos="993"/>
        </w:tabs>
        <w:ind w:left="567" w:hanging="567"/>
        <w:contextualSpacing/>
        <w:rPr>
          <w:rFonts w:asciiTheme="minorHAnsi" w:hAnsiTheme="minorHAnsi" w:cstheme="minorHAnsi"/>
        </w:rPr>
      </w:pPr>
      <w:r w:rsidRPr="004D7E47">
        <w:rPr>
          <w:rFonts w:asciiTheme="minorHAnsi" w:hAnsiTheme="minorHAnsi" w:cstheme="minorHAnsi"/>
        </w:rPr>
        <w:t>Hráči nesmějí používat své ruce nebo nohy k bránění v pohybu protihráči.</w:t>
      </w:r>
    </w:p>
    <w:p w:rsidR="00917066" w:rsidRPr="004D7E47" w:rsidRDefault="004D7E47" w:rsidP="00A43661">
      <w:pPr>
        <w:numPr>
          <w:ilvl w:val="1"/>
          <w:numId w:val="1"/>
        </w:numPr>
        <w:tabs>
          <w:tab w:val="clear" w:pos="990"/>
          <w:tab w:val="left" w:pos="567"/>
          <w:tab w:val="left" w:pos="993"/>
        </w:tabs>
        <w:ind w:left="567" w:hanging="567"/>
        <w:contextualSpacing/>
        <w:rPr>
          <w:rFonts w:asciiTheme="minorHAnsi" w:hAnsiTheme="minorHAnsi" w:cstheme="minorHAnsi"/>
        </w:rPr>
      </w:pPr>
      <w:r w:rsidRPr="004D7E47">
        <w:rPr>
          <w:rFonts w:asciiTheme="minorHAnsi" w:hAnsiTheme="minorHAnsi" w:cstheme="minorHAnsi"/>
        </w:rPr>
        <w:t>Žádný hráč nesmí tělesně napomáhat v pohybu jinému hráči, ani používat vybavení na pomoc při chytání disku.</w:t>
      </w:r>
    </w:p>
    <w:p w:rsidR="00917066" w:rsidRPr="004D7E47" w:rsidRDefault="004D7E47" w:rsidP="00A43661">
      <w:pPr>
        <w:pStyle w:val="Nadpis1"/>
        <w:numPr>
          <w:ilvl w:val="0"/>
          <w:numId w:val="1"/>
        </w:numPr>
        <w:tabs>
          <w:tab w:val="clear" w:pos="990"/>
          <w:tab w:val="left" w:pos="567"/>
          <w:tab w:val="left" w:pos="993"/>
        </w:tabs>
        <w:ind w:left="567" w:hanging="567"/>
        <w:rPr>
          <w:rFonts w:asciiTheme="majorHAnsi" w:hAnsiTheme="majorHAnsi" w:cstheme="minorHAnsi"/>
          <w:sz w:val="24"/>
          <w:szCs w:val="24"/>
        </w:rPr>
      </w:pPr>
      <w:bookmarkStart w:id="16" w:name="_Toc479443856"/>
      <w:r w:rsidRPr="004D7E47">
        <w:rPr>
          <w:rFonts w:asciiTheme="majorHAnsi" w:hAnsiTheme="majorHAnsi" w:cstheme="minorHAnsi"/>
          <w:sz w:val="24"/>
          <w:szCs w:val="24"/>
        </w:rPr>
        <w:t>Turnovery – změny držení disku</w:t>
      </w:r>
      <w:bookmarkEnd w:id="16"/>
    </w:p>
    <w:p w:rsidR="00917066" w:rsidRPr="004D7E47" w:rsidRDefault="004D7E47" w:rsidP="00A43661">
      <w:pPr>
        <w:numPr>
          <w:ilvl w:val="1"/>
          <w:numId w:val="1"/>
        </w:numPr>
        <w:tabs>
          <w:tab w:val="clear" w:pos="990"/>
          <w:tab w:val="left" w:pos="567"/>
          <w:tab w:val="left" w:pos="993"/>
        </w:tabs>
        <w:ind w:left="567" w:hanging="567"/>
        <w:contextualSpacing/>
        <w:rPr>
          <w:rFonts w:asciiTheme="minorHAnsi" w:hAnsiTheme="minorHAnsi" w:cstheme="minorHAnsi"/>
        </w:rPr>
      </w:pPr>
      <w:r w:rsidRPr="004D7E47">
        <w:rPr>
          <w:rFonts w:asciiTheme="minorHAnsi" w:hAnsiTheme="minorHAnsi" w:cstheme="minorHAnsi"/>
        </w:rPr>
        <w:t>Turnover, při kterém dojde ke změně držení disku z jednoho týmu na druhý, nastává, když:</w:t>
      </w:r>
    </w:p>
    <w:p w:rsidR="00917066" w:rsidRPr="004D7E47" w:rsidRDefault="004D7E47" w:rsidP="00084744">
      <w:pPr>
        <w:numPr>
          <w:ilvl w:val="2"/>
          <w:numId w:val="1"/>
        </w:numPr>
        <w:tabs>
          <w:tab w:val="clear" w:pos="990"/>
          <w:tab w:val="left" w:pos="1418"/>
        </w:tabs>
        <w:ind w:left="1418" w:hanging="851"/>
        <w:contextualSpacing/>
        <w:rPr>
          <w:rFonts w:asciiTheme="minorHAnsi" w:hAnsiTheme="minorHAnsi" w:cstheme="minorHAnsi"/>
        </w:rPr>
      </w:pPr>
      <w:r w:rsidRPr="004D7E47">
        <w:rPr>
          <w:rFonts w:asciiTheme="minorHAnsi" w:hAnsiTheme="minorHAnsi" w:cstheme="minorHAnsi"/>
        </w:rPr>
        <w:t>se disk dotkne země a není v držení útočníka („Dole“);</w:t>
      </w:r>
    </w:p>
    <w:p w:rsidR="00917066" w:rsidRPr="004D7E47" w:rsidRDefault="004D7E47" w:rsidP="00084744">
      <w:pPr>
        <w:numPr>
          <w:ilvl w:val="2"/>
          <w:numId w:val="1"/>
        </w:numPr>
        <w:tabs>
          <w:tab w:val="clear" w:pos="990"/>
          <w:tab w:val="left" w:pos="1418"/>
        </w:tabs>
        <w:ind w:left="1418" w:hanging="851"/>
        <w:contextualSpacing/>
        <w:rPr>
          <w:rFonts w:asciiTheme="minorHAnsi" w:hAnsiTheme="minorHAnsi" w:cstheme="minorHAnsi"/>
        </w:rPr>
      </w:pPr>
      <w:r w:rsidRPr="004D7E47">
        <w:rPr>
          <w:rFonts w:asciiTheme="minorHAnsi" w:hAnsiTheme="minorHAnsi" w:cstheme="minorHAnsi"/>
        </w:rPr>
        <w:t>je přihrávka zachycena obráncem („Zachycení“);</w:t>
      </w:r>
    </w:p>
    <w:p w:rsidR="00917066" w:rsidRPr="004D7E47" w:rsidRDefault="004D7E47" w:rsidP="00084744">
      <w:pPr>
        <w:numPr>
          <w:ilvl w:val="2"/>
          <w:numId w:val="1"/>
        </w:numPr>
        <w:tabs>
          <w:tab w:val="clear" w:pos="990"/>
          <w:tab w:val="left" w:pos="1418"/>
        </w:tabs>
        <w:ind w:left="1418" w:hanging="851"/>
        <w:contextualSpacing/>
        <w:rPr>
          <w:rFonts w:asciiTheme="minorHAnsi" w:hAnsiTheme="minorHAnsi" w:cstheme="minorHAnsi"/>
        </w:rPr>
      </w:pPr>
      <w:r w:rsidRPr="004D7E47">
        <w:rPr>
          <w:rFonts w:asciiTheme="minorHAnsi" w:hAnsiTheme="minorHAnsi" w:cstheme="minorHAnsi"/>
        </w:rPr>
        <w:t>se disk dostane do autu („Aut“); nebo</w:t>
      </w:r>
    </w:p>
    <w:p w:rsidR="00917066" w:rsidRPr="004D7E47" w:rsidRDefault="004D7E47" w:rsidP="00084744">
      <w:pPr>
        <w:numPr>
          <w:ilvl w:val="2"/>
          <w:numId w:val="1"/>
        </w:numPr>
        <w:tabs>
          <w:tab w:val="clear" w:pos="990"/>
          <w:tab w:val="left" w:pos="1418"/>
        </w:tabs>
        <w:ind w:left="1418" w:hanging="851"/>
        <w:contextualSpacing/>
        <w:rPr>
          <w:rFonts w:asciiTheme="minorHAnsi" w:hAnsiTheme="minorHAnsi" w:cstheme="minorHAnsi"/>
        </w:rPr>
      </w:pPr>
      <w:r w:rsidRPr="004D7E47">
        <w:rPr>
          <w:rFonts w:asciiTheme="minorHAnsi" w:hAnsiTheme="minorHAnsi" w:cstheme="minorHAnsi"/>
        </w:rPr>
        <w:t>při výhozu se přijímající tým dostane do kontaktu s diskem před dotykem disku země, a disk upadne na zem („Upuštěný výhoz“).</w:t>
      </w:r>
    </w:p>
    <w:p w:rsidR="00917066" w:rsidRPr="004D7E47" w:rsidRDefault="004D7E47" w:rsidP="00A43661">
      <w:pPr>
        <w:numPr>
          <w:ilvl w:val="1"/>
          <w:numId w:val="1"/>
        </w:numPr>
        <w:tabs>
          <w:tab w:val="clear" w:pos="990"/>
          <w:tab w:val="left" w:pos="567"/>
          <w:tab w:val="left" w:pos="993"/>
        </w:tabs>
        <w:ind w:left="567" w:hanging="567"/>
        <w:contextualSpacing/>
        <w:rPr>
          <w:rFonts w:asciiTheme="minorHAnsi" w:hAnsiTheme="minorHAnsi" w:cstheme="minorHAnsi"/>
        </w:rPr>
      </w:pPr>
      <w:r w:rsidRPr="004D7E47">
        <w:rPr>
          <w:rFonts w:asciiTheme="minorHAnsi" w:hAnsiTheme="minorHAnsi" w:cstheme="minorHAnsi"/>
        </w:rPr>
        <w:lastRenderedPageBreak/>
        <w:t>Turnover, při kterém dojde ke změně držení disku z jednoho týmu na druhý a jehož výsledkem je zastavená hra, nastává, když:</w:t>
      </w:r>
    </w:p>
    <w:p w:rsidR="00917066" w:rsidRPr="004D7E47" w:rsidRDefault="004D7E47" w:rsidP="00084744">
      <w:pPr>
        <w:numPr>
          <w:ilvl w:val="2"/>
          <w:numId w:val="1"/>
        </w:numPr>
        <w:tabs>
          <w:tab w:val="clear" w:pos="990"/>
          <w:tab w:val="left" w:pos="1418"/>
        </w:tabs>
        <w:ind w:left="1418" w:hanging="851"/>
        <w:contextualSpacing/>
        <w:rPr>
          <w:rFonts w:asciiTheme="minorHAnsi" w:hAnsiTheme="minorHAnsi" w:cstheme="minorHAnsi"/>
        </w:rPr>
      </w:pPr>
      <w:r w:rsidRPr="004D7E47">
        <w:rPr>
          <w:rFonts w:asciiTheme="minorHAnsi" w:hAnsiTheme="minorHAnsi" w:cstheme="minorHAnsi"/>
        </w:rPr>
        <w:t>při chytání disku došlo k nekontestovanému útočnému faulu;</w:t>
      </w:r>
    </w:p>
    <w:p w:rsidR="00917066" w:rsidRPr="004D7E47" w:rsidRDefault="004D7E47" w:rsidP="00084744">
      <w:pPr>
        <w:numPr>
          <w:ilvl w:val="2"/>
          <w:numId w:val="1"/>
        </w:numPr>
        <w:tabs>
          <w:tab w:val="clear" w:pos="990"/>
          <w:tab w:val="left" w:pos="1418"/>
        </w:tabs>
        <w:ind w:left="1418" w:hanging="851"/>
        <w:contextualSpacing/>
        <w:rPr>
          <w:rFonts w:asciiTheme="minorHAnsi" w:hAnsiTheme="minorHAnsi" w:cstheme="minorHAnsi"/>
        </w:rPr>
      </w:pPr>
      <w:r w:rsidRPr="004D7E47">
        <w:rPr>
          <w:rFonts w:asciiTheme="minorHAnsi" w:hAnsiTheme="minorHAnsi" w:cstheme="minorHAnsi"/>
        </w:rPr>
        <w:t>házeč neodhodil disk před začátkem slova „deset“ při počítání stání markerem („Napočítáno“),</w:t>
      </w:r>
    </w:p>
    <w:p w:rsidR="00917066" w:rsidRPr="004D7E47" w:rsidRDefault="004D7E47" w:rsidP="00084744">
      <w:pPr>
        <w:numPr>
          <w:ilvl w:val="2"/>
          <w:numId w:val="1"/>
        </w:numPr>
        <w:tabs>
          <w:tab w:val="clear" w:pos="990"/>
          <w:tab w:val="left" w:pos="1418"/>
        </w:tabs>
        <w:ind w:left="1418" w:hanging="851"/>
        <w:contextualSpacing/>
        <w:rPr>
          <w:rFonts w:asciiTheme="minorHAnsi" w:hAnsiTheme="minorHAnsi" w:cstheme="minorHAnsi"/>
        </w:rPr>
      </w:pPr>
      <w:r w:rsidRPr="004D7E47">
        <w:rPr>
          <w:rFonts w:asciiTheme="minorHAnsi" w:hAnsiTheme="minorHAnsi" w:cstheme="minorHAnsi"/>
        </w:rPr>
        <w:t>je disk úmyslně předán jedním útočníkem druhému, bez toho, aby se disku alespoň v jednom okamžiku nedotýkal ani jeden z těchto hráčů („Podání“),</w:t>
      </w:r>
    </w:p>
    <w:p w:rsidR="00917066" w:rsidRPr="004D7E47" w:rsidRDefault="004D7E47" w:rsidP="00084744">
      <w:pPr>
        <w:numPr>
          <w:ilvl w:val="2"/>
          <w:numId w:val="1"/>
        </w:numPr>
        <w:tabs>
          <w:tab w:val="clear" w:pos="990"/>
          <w:tab w:val="left" w:pos="1418"/>
        </w:tabs>
        <w:ind w:left="1418" w:hanging="851"/>
        <w:contextualSpacing/>
        <w:rPr>
          <w:rFonts w:asciiTheme="minorHAnsi" w:hAnsiTheme="minorHAnsi" w:cstheme="minorHAnsi"/>
        </w:rPr>
      </w:pPr>
      <w:r w:rsidRPr="004D7E47">
        <w:rPr>
          <w:rFonts w:asciiTheme="minorHAnsi" w:hAnsiTheme="minorHAnsi" w:cstheme="minorHAnsi"/>
        </w:rPr>
        <w:t>si házeč „narazí“ disk o jiného hráče („Naražení“),</w:t>
      </w:r>
    </w:p>
    <w:p w:rsidR="00917066" w:rsidRPr="004D7E47" w:rsidRDefault="004D7E47" w:rsidP="00084744">
      <w:pPr>
        <w:numPr>
          <w:ilvl w:val="2"/>
          <w:numId w:val="1"/>
        </w:numPr>
        <w:tabs>
          <w:tab w:val="clear" w:pos="990"/>
          <w:tab w:val="left" w:pos="1418"/>
        </w:tabs>
        <w:ind w:left="1418" w:hanging="851"/>
        <w:contextualSpacing/>
        <w:rPr>
          <w:rFonts w:asciiTheme="minorHAnsi" w:hAnsiTheme="minorHAnsi" w:cstheme="minorHAnsi"/>
        </w:rPr>
      </w:pPr>
      <w:r w:rsidRPr="004D7E47">
        <w:rPr>
          <w:rFonts w:asciiTheme="minorHAnsi" w:hAnsiTheme="minorHAnsi" w:cstheme="minorHAnsi"/>
        </w:rPr>
        <w:t>házeč chytne disk po jeho odhození a před tím, než se disku dotkne jiný hráč („Dvojitý dotek“),</w:t>
      </w:r>
    </w:p>
    <w:p w:rsidR="00917066" w:rsidRPr="004D7E47" w:rsidRDefault="004D7E47" w:rsidP="00084744">
      <w:pPr>
        <w:numPr>
          <w:ilvl w:val="2"/>
          <w:numId w:val="1"/>
        </w:numPr>
        <w:tabs>
          <w:tab w:val="clear" w:pos="990"/>
          <w:tab w:val="left" w:pos="1418"/>
        </w:tabs>
        <w:ind w:left="1418" w:hanging="851"/>
        <w:contextualSpacing/>
        <w:rPr>
          <w:rFonts w:asciiTheme="minorHAnsi" w:hAnsiTheme="minorHAnsi" w:cstheme="minorHAnsi"/>
        </w:rPr>
      </w:pPr>
      <w:r w:rsidRPr="004D7E47">
        <w:rPr>
          <w:rFonts w:asciiTheme="minorHAnsi" w:hAnsiTheme="minorHAnsi" w:cstheme="minorHAnsi"/>
        </w:rPr>
        <w:t>útočník úmyslně napomáhá v pohybu spoluhráči, aby mohl chytit přihrávku; nebo</w:t>
      </w:r>
    </w:p>
    <w:p w:rsidR="00917066" w:rsidRPr="004D7E47" w:rsidRDefault="004D7E47" w:rsidP="00084744">
      <w:pPr>
        <w:numPr>
          <w:ilvl w:val="2"/>
          <w:numId w:val="1"/>
        </w:numPr>
        <w:tabs>
          <w:tab w:val="clear" w:pos="990"/>
          <w:tab w:val="left" w:pos="1418"/>
        </w:tabs>
        <w:ind w:left="1418" w:hanging="851"/>
        <w:contextualSpacing/>
        <w:rPr>
          <w:rFonts w:asciiTheme="minorHAnsi" w:hAnsiTheme="minorHAnsi" w:cstheme="minorHAnsi"/>
        </w:rPr>
      </w:pPr>
      <w:r w:rsidRPr="004D7E47">
        <w:rPr>
          <w:rFonts w:asciiTheme="minorHAnsi" w:hAnsiTheme="minorHAnsi" w:cstheme="minorHAnsi"/>
        </w:rPr>
        <w:t>útočník použil nějakou část vybavení jako pomoc při chytání disku.</w:t>
      </w:r>
    </w:p>
    <w:p w:rsidR="00917066" w:rsidRPr="004D7E47" w:rsidRDefault="004D7E47" w:rsidP="00A43661">
      <w:pPr>
        <w:numPr>
          <w:ilvl w:val="1"/>
          <w:numId w:val="1"/>
        </w:numPr>
        <w:tabs>
          <w:tab w:val="clear" w:pos="990"/>
          <w:tab w:val="left" w:pos="567"/>
          <w:tab w:val="left" w:pos="993"/>
        </w:tabs>
        <w:ind w:left="567" w:hanging="567"/>
        <w:contextualSpacing/>
        <w:rPr>
          <w:rFonts w:asciiTheme="minorHAnsi" w:hAnsiTheme="minorHAnsi" w:cstheme="minorHAnsi"/>
        </w:rPr>
      </w:pPr>
      <w:r w:rsidRPr="004D7E47">
        <w:rPr>
          <w:rFonts w:asciiTheme="minorHAnsi" w:hAnsiTheme="minorHAnsi" w:cstheme="minorHAnsi"/>
        </w:rPr>
        <w:t>Jestliže se hráč domnívá, že došlo k turnoveru, musí zahlásit příslušnou hlášku okamžitě. Pokud protihráč nesouhlasí, může hlásit kontest. Jestliže se hráči po diskusi nemohou shodnout nebo není zřejmé, co ve hře nastalo, disk se musí vrátit k poslednímu nezpochybněnému házeči.</w:t>
      </w:r>
    </w:p>
    <w:p w:rsidR="00917066" w:rsidRPr="004D7E47" w:rsidRDefault="004D7E47" w:rsidP="00A43661">
      <w:pPr>
        <w:numPr>
          <w:ilvl w:val="1"/>
          <w:numId w:val="1"/>
        </w:numPr>
        <w:tabs>
          <w:tab w:val="clear" w:pos="990"/>
          <w:tab w:val="left" w:pos="567"/>
          <w:tab w:val="left" w:pos="993"/>
        </w:tabs>
        <w:ind w:left="567" w:hanging="567"/>
        <w:contextualSpacing/>
        <w:rPr>
          <w:rFonts w:asciiTheme="minorHAnsi" w:hAnsiTheme="minorHAnsi" w:cstheme="minorHAnsi"/>
        </w:rPr>
      </w:pPr>
      <w:r w:rsidRPr="004D7E47">
        <w:rPr>
          <w:rFonts w:asciiTheme="minorHAnsi" w:hAnsiTheme="minorHAnsi" w:cstheme="minorHAnsi"/>
        </w:rPr>
        <w:t>Jestliže nastane „Rychlé počítání“ za okolností, kdy házeč neměl rozumnou možnost hlásit „Rychlé počítání“ před napočítáním, je napočítání kontestováno a postupuje se podle bodu 9.5.3.</w:t>
      </w:r>
    </w:p>
    <w:p w:rsidR="00917066" w:rsidRPr="004D7E47" w:rsidRDefault="004D7E47" w:rsidP="00084744">
      <w:pPr>
        <w:numPr>
          <w:ilvl w:val="2"/>
          <w:numId w:val="1"/>
        </w:numPr>
        <w:tabs>
          <w:tab w:val="clear" w:pos="990"/>
          <w:tab w:val="left" w:pos="1418"/>
        </w:tabs>
        <w:ind w:left="1418" w:hanging="851"/>
        <w:contextualSpacing/>
        <w:rPr>
          <w:rFonts w:asciiTheme="minorHAnsi" w:hAnsiTheme="minorHAnsi" w:cstheme="minorHAnsi"/>
        </w:rPr>
      </w:pPr>
      <w:r w:rsidRPr="004D7E47">
        <w:rPr>
          <w:rFonts w:asciiTheme="minorHAnsi" w:hAnsiTheme="minorHAnsi" w:cstheme="minorHAnsi"/>
        </w:rPr>
        <w:t>Jestliže házeč kontestuje napočítání, ale přesto odhodí disk a nahrávka je neúspěšná, nastává turnover a hra je znovu započata checkem.</w:t>
      </w:r>
    </w:p>
    <w:p w:rsidR="00917066" w:rsidRPr="004D7E47" w:rsidRDefault="004D7E47" w:rsidP="00A43661">
      <w:pPr>
        <w:numPr>
          <w:ilvl w:val="1"/>
          <w:numId w:val="1"/>
        </w:numPr>
        <w:tabs>
          <w:tab w:val="clear" w:pos="990"/>
          <w:tab w:val="left" w:pos="567"/>
          <w:tab w:val="left" w:pos="993"/>
        </w:tabs>
        <w:ind w:left="567" w:hanging="567"/>
        <w:contextualSpacing/>
        <w:rPr>
          <w:rFonts w:asciiTheme="minorHAnsi" w:hAnsiTheme="minorHAnsi" w:cstheme="minorHAnsi"/>
        </w:rPr>
      </w:pPr>
      <w:r w:rsidRPr="004D7E47">
        <w:rPr>
          <w:rFonts w:asciiTheme="minorHAnsi" w:hAnsiTheme="minorHAnsi" w:cstheme="minorHAnsi"/>
        </w:rPr>
        <w:t>Kterýkoliv útočící hráč může po turnoveru vzít disk, kromě následujících případů:</w:t>
      </w:r>
    </w:p>
    <w:p w:rsidR="00917066" w:rsidRPr="004D7E47" w:rsidRDefault="004D7E47" w:rsidP="00084744">
      <w:pPr>
        <w:numPr>
          <w:ilvl w:val="2"/>
          <w:numId w:val="1"/>
        </w:numPr>
        <w:tabs>
          <w:tab w:val="clear" w:pos="990"/>
          <w:tab w:val="left" w:pos="1418"/>
        </w:tabs>
        <w:ind w:left="1418" w:hanging="851"/>
        <w:contextualSpacing/>
        <w:rPr>
          <w:rFonts w:asciiTheme="minorHAnsi" w:hAnsiTheme="minorHAnsi" w:cstheme="minorHAnsi"/>
        </w:rPr>
      </w:pPr>
      <w:r w:rsidRPr="004D7E47">
        <w:rPr>
          <w:rFonts w:asciiTheme="minorHAnsi" w:hAnsiTheme="minorHAnsi" w:cstheme="minorHAnsi"/>
        </w:rPr>
        <w:t>po „zachycení“ obráncem, kdy hráč, který přihrávku zachytil, musí mít disk v držení, a</w:t>
      </w:r>
    </w:p>
    <w:p w:rsidR="00917066" w:rsidRPr="004D7E47" w:rsidRDefault="004D7E47" w:rsidP="00084744">
      <w:pPr>
        <w:numPr>
          <w:ilvl w:val="2"/>
          <w:numId w:val="1"/>
        </w:numPr>
        <w:tabs>
          <w:tab w:val="clear" w:pos="990"/>
          <w:tab w:val="left" w:pos="1418"/>
        </w:tabs>
        <w:ind w:left="1418" w:hanging="851"/>
        <w:contextualSpacing/>
        <w:rPr>
          <w:rFonts w:asciiTheme="minorHAnsi" w:hAnsiTheme="minorHAnsi" w:cstheme="minorHAnsi"/>
        </w:rPr>
      </w:pPr>
      <w:r w:rsidRPr="004D7E47">
        <w:rPr>
          <w:rFonts w:asciiTheme="minorHAnsi" w:hAnsiTheme="minorHAnsi" w:cstheme="minorHAnsi"/>
        </w:rPr>
        <w:t>po útočném faulu při chytání disku, kdy musí mít disk v držení faulovaný hráč.</w:t>
      </w:r>
    </w:p>
    <w:p w:rsidR="00917066" w:rsidRPr="004D7E47" w:rsidRDefault="004D7E47" w:rsidP="00A43661">
      <w:pPr>
        <w:numPr>
          <w:ilvl w:val="1"/>
          <w:numId w:val="1"/>
        </w:numPr>
        <w:tabs>
          <w:tab w:val="clear" w:pos="990"/>
          <w:tab w:val="left" w:pos="567"/>
          <w:tab w:val="left" w:pos="993"/>
        </w:tabs>
        <w:ind w:left="567" w:hanging="567"/>
        <w:contextualSpacing/>
        <w:rPr>
          <w:rFonts w:asciiTheme="minorHAnsi" w:hAnsiTheme="minorHAnsi" w:cstheme="minorHAnsi"/>
        </w:rPr>
      </w:pPr>
      <w:r w:rsidRPr="004D7E47">
        <w:rPr>
          <w:rFonts w:asciiTheme="minorHAnsi" w:hAnsiTheme="minorHAnsi" w:cstheme="minorHAnsi"/>
        </w:rPr>
        <w:t>Hráč, který po turnoveru drží disk a úmyslně ho upustí nebo položí na zem, musí pokračovat v držení disku a hra je znovu započata checkem.</w:t>
      </w:r>
    </w:p>
    <w:p w:rsidR="00917066" w:rsidRPr="004D7E47" w:rsidRDefault="004D7E47" w:rsidP="00A43661">
      <w:pPr>
        <w:numPr>
          <w:ilvl w:val="1"/>
          <w:numId w:val="1"/>
        </w:numPr>
        <w:tabs>
          <w:tab w:val="clear" w:pos="990"/>
          <w:tab w:val="left" w:pos="567"/>
          <w:tab w:val="left" w:pos="993"/>
        </w:tabs>
        <w:ind w:left="567" w:hanging="567"/>
        <w:contextualSpacing/>
        <w:rPr>
          <w:rFonts w:asciiTheme="minorHAnsi" w:hAnsiTheme="minorHAnsi" w:cstheme="minorHAnsi"/>
        </w:rPr>
      </w:pPr>
      <w:r w:rsidRPr="004D7E47">
        <w:rPr>
          <w:rFonts w:asciiTheme="minorHAnsi" w:hAnsiTheme="minorHAnsi" w:cstheme="minorHAnsi"/>
        </w:rPr>
        <w:t>Po turnoveru je místo turnoveru tam,</w:t>
      </w:r>
    </w:p>
    <w:p w:rsidR="00917066" w:rsidRPr="004D7E47" w:rsidRDefault="004D7E47" w:rsidP="00084744">
      <w:pPr>
        <w:numPr>
          <w:ilvl w:val="2"/>
          <w:numId w:val="1"/>
        </w:numPr>
        <w:tabs>
          <w:tab w:val="clear" w:pos="990"/>
          <w:tab w:val="left" w:pos="1418"/>
        </w:tabs>
        <w:ind w:left="1418" w:hanging="851"/>
        <w:contextualSpacing/>
        <w:rPr>
          <w:rFonts w:asciiTheme="minorHAnsi" w:hAnsiTheme="minorHAnsi" w:cstheme="minorHAnsi"/>
        </w:rPr>
      </w:pPr>
      <w:r w:rsidRPr="004D7E47">
        <w:rPr>
          <w:rFonts w:asciiTheme="minorHAnsi" w:hAnsiTheme="minorHAnsi" w:cstheme="minorHAnsi"/>
        </w:rPr>
        <w:t>kde se disk zastavil nebo je zdvižen útočníkem; nebo</w:t>
      </w:r>
    </w:p>
    <w:p w:rsidR="00917066" w:rsidRPr="004D7E47" w:rsidRDefault="004D7E47" w:rsidP="00084744">
      <w:pPr>
        <w:numPr>
          <w:ilvl w:val="2"/>
          <w:numId w:val="1"/>
        </w:numPr>
        <w:tabs>
          <w:tab w:val="clear" w:pos="990"/>
          <w:tab w:val="left" w:pos="1418"/>
        </w:tabs>
        <w:ind w:left="1418" w:hanging="851"/>
        <w:contextualSpacing/>
        <w:rPr>
          <w:rFonts w:asciiTheme="minorHAnsi" w:hAnsiTheme="minorHAnsi" w:cstheme="minorHAnsi"/>
        </w:rPr>
      </w:pPr>
      <w:r w:rsidRPr="004D7E47">
        <w:rPr>
          <w:rFonts w:asciiTheme="minorHAnsi" w:hAnsiTheme="minorHAnsi" w:cstheme="minorHAnsi"/>
        </w:rPr>
        <w:t>kde se zastavil hráč, který zachytil disk; nebo</w:t>
      </w:r>
    </w:p>
    <w:p w:rsidR="00917066" w:rsidRPr="004D7E47" w:rsidRDefault="004D7E47" w:rsidP="00084744">
      <w:pPr>
        <w:numPr>
          <w:ilvl w:val="2"/>
          <w:numId w:val="1"/>
        </w:numPr>
        <w:tabs>
          <w:tab w:val="clear" w:pos="990"/>
          <w:tab w:val="left" w:pos="1418"/>
        </w:tabs>
        <w:ind w:left="1418" w:hanging="851"/>
        <w:contextualSpacing/>
        <w:rPr>
          <w:rFonts w:asciiTheme="minorHAnsi" w:hAnsiTheme="minorHAnsi" w:cstheme="minorHAnsi"/>
        </w:rPr>
      </w:pPr>
      <w:r w:rsidRPr="004D7E47">
        <w:rPr>
          <w:rFonts w:asciiTheme="minorHAnsi" w:hAnsiTheme="minorHAnsi" w:cstheme="minorHAnsi"/>
        </w:rPr>
        <w:t>kde se nacházel házeč v případě 13.2.2, 13.2.3, 13.2.4, 13.2.5; nebo</w:t>
      </w:r>
    </w:p>
    <w:p w:rsidR="00917066" w:rsidRPr="004D7E47" w:rsidRDefault="004D7E47" w:rsidP="00084744">
      <w:pPr>
        <w:numPr>
          <w:ilvl w:val="2"/>
          <w:numId w:val="1"/>
        </w:numPr>
        <w:tabs>
          <w:tab w:val="clear" w:pos="990"/>
          <w:tab w:val="left" w:pos="1418"/>
        </w:tabs>
        <w:ind w:left="1418" w:hanging="851"/>
        <w:contextualSpacing/>
        <w:rPr>
          <w:rFonts w:asciiTheme="minorHAnsi" w:hAnsiTheme="minorHAnsi" w:cstheme="minorHAnsi"/>
        </w:rPr>
      </w:pPr>
      <w:r w:rsidRPr="004D7E47">
        <w:rPr>
          <w:rFonts w:asciiTheme="minorHAnsi" w:hAnsiTheme="minorHAnsi" w:cstheme="minorHAnsi"/>
        </w:rPr>
        <w:t>kde se nacházel útočník v případě 13.2.6 a 13.2.7; nebo</w:t>
      </w:r>
    </w:p>
    <w:p w:rsidR="00917066" w:rsidRPr="004D7E47" w:rsidRDefault="004D7E47" w:rsidP="00084744">
      <w:pPr>
        <w:numPr>
          <w:ilvl w:val="2"/>
          <w:numId w:val="1"/>
        </w:numPr>
        <w:tabs>
          <w:tab w:val="clear" w:pos="990"/>
          <w:tab w:val="left" w:pos="1418"/>
        </w:tabs>
        <w:ind w:left="1418" w:hanging="851"/>
        <w:contextualSpacing/>
        <w:rPr>
          <w:rFonts w:asciiTheme="minorHAnsi" w:hAnsiTheme="minorHAnsi" w:cstheme="minorHAnsi"/>
        </w:rPr>
      </w:pPr>
      <w:r w:rsidRPr="004D7E47">
        <w:rPr>
          <w:rFonts w:asciiTheme="minorHAnsi" w:hAnsiTheme="minorHAnsi" w:cstheme="minorHAnsi"/>
        </w:rPr>
        <w:t>kde došlo k nekontestovanému útočnému faulu.</w:t>
      </w:r>
    </w:p>
    <w:p w:rsidR="00917066" w:rsidRPr="004D7E47" w:rsidRDefault="004D7E47" w:rsidP="00A43661">
      <w:pPr>
        <w:numPr>
          <w:ilvl w:val="1"/>
          <w:numId w:val="1"/>
        </w:numPr>
        <w:tabs>
          <w:tab w:val="clear" w:pos="990"/>
          <w:tab w:val="left" w:pos="567"/>
          <w:tab w:val="left" w:pos="993"/>
        </w:tabs>
        <w:ind w:left="567" w:hanging="567"/>
        <w:contextualSpacing/>
        <w:rPr>
          <w:rFonts w:asciiTheme="minorHAnsi" w:hAnsiTheme="minorHAnsi" w:cstheme="minorHAnsi"/>
        </w:rPr>
      </w:pPr>
      <w:r w:rsidRPr="004D7E47">
        <w:rPr>
          <w:rFonts w:asciiTheme="minorHAnsi" w:hAnsiTheme="minorHAnsi" w:cstheme="minorHAnsi"/>
        </w:rPr>
        <w:t>Pokud je místo turnoveru v autu nebo se po turnoveru disk autu dotkl, házeč musí ustanovit pivot v místě ve Vlastním hřišti, nejblíže místu, kde disk přešel do autu (Sekce 11.7).</w:t>
      </w:r>
    </w:p>
    <w:p w:rsidR="00917066" w:rsidRPr="004D7E47" w:rsidRDefault="004D7E47" w:rsidP="00084744">
      <w:pPr>
        <w:numPr>
          <w:ilvl w:val="2"/>
          <w:numId w:val="1"/>
        </w:numPr>
        <w:tabs>
          <w:tab w:val="clear" w:pos="990"/>
          <w:tab w:val="left" w:pos="1418"/>
        </w:tabs>
        <w:ind w:left="1418" w:hanging="851"/>
        <w:contextualSpacing/>
        <w:rPr>
          <w:rFonts w:asciiTheme="minorHAnsi" w:hAnsiTheme="minorHAnsi" w:cstheme="minorHAnsi"/>
        </w:rPr>
      </w:pPr>
      <w:r w:rsidRPr="004D7E47">
        <w:rPr>
          <w:rFonts w:asciiTheme="minorHAnsi" w:hAnsiTheme="minorHAnsi" w:cstheme="minorHAnsi"/>
        </w:rPr>
        <w:t>Pokud nenastala situace z pravidla 13.8, musí být pivotový bod ustanoven podle pravidel 13.9, 13.10 nebo 13.11.</w:t>
      </w:r>
    </w:p>
    <w:p w:rsidR="00917066" w:rsidRPr="004D7E47" w:rsidRDefault="004D7E47" w:rsidP="00A43661">
      <w:pPr>
        <w:numPr>
          <w:ilvl w:val="1"/>
          <w:numId w:val="1"/>
        </w:numPr>
        <w:tabs>
          <w:tab w:val="clear" w:pos="990"/>
          <w:tab w:val="left" w:pos="567"/>
          <w:tab w:val="left" w:pos="993"/>
        </w:tabs>
        <w:ind w:left="567" w:hanging="567"/>
        <w:contextualSpacing/>
        <w:rPr>
          <w:rFonts w:asciiTheme="minorHAnsi" w:hAnsiTheme="minorHAnsi" w:cstheme="minorHAnsi"/>
        </w:rPr>
      </w:pPr>
      <w:r w:rsidRPr="004D7E47">
        <w:rPr>
          <w:rFonts w:asciiTheme="minorHAnsi" w:hAnsiTheme="minorHAnsi" w:cstheme="minorHAnsi"/>
        </w:rPr>
        <w:t>Když je místo turnoveru ve Vlastním hřišti, házeč musí ustanovit pivot v tomto místě.</w:t>
      </w:r>
    </w:p>
    <w:p w:rsidR="00917066" w:rsidRPr="004D7E47" w:rsidRDefault="004D7E47" w:rsidP="00A43661">
      <w:pPr>
        <w:numPr>
          <w:ilvl w:val="1"/>
          <w:numId w:val="1"/>
        </w:numPr>
        <w:tabs>
          <w:tab w:val="clear" w:pos="990"/>
          <w:tab w:val="left" w:pos="567"/>
          <w:tab w:val="left" w:pos="993"/>
        </w:tabs>
        <w:ind w:left="567" w:hanging="567"/>
        <w:contextualSpacing/>
        <w:rPr>
          <w:rFonts w:asciiTheme="minorHAnsi" w:hAnsiTheme="minorHAnsi" w:cstheme="minorHAnsi"/>
        </w:rPr>
      </w:pPr>
      <w:r w:rsidRPr="004D7E47">
        <w:rPr>
          <w:rFonts w:asciiTheme="minorHAnsi" w:hAnsiTheme="minorHAnsi" w:cstheme="minorHAnsi"/>
        </w:rPr>
        <w:t>Když je místo turnoveru v útočné koncové zóně týmu, který získal disk, házeč musí ustanovit pivot v nejbližším místě na základní čáře.</w:t>
      </w:r>
    </w:p>
    <w:p w:rsidR="00917066" w:rsidRPr="004D7E47" w:rsidRDefault="004D7E47" w:rsidP="00A43661">
      <w:pPr>
        <w:numPr>
          <w:ilvl w:val="1"/>
          <w:numId w:val="1"/>
        </w:numPr>
        <w:tabs>
          <w:tab w:val="clear" w:pos="990"/>
          <w:tab w:val="left" w:pos="567"/>
          <w:tab w:val="left" w:pos="993"/>
        </w:tabs>
        <w:ind w:left="567" w:hanging="567"/>
        <w:contextualSpacing/>
        <w:rPr>
          <w:rFonts w:asciiTheme="minorHAnsi" w:hAnsiTheme="minorHAnsi" w:cstheme="minorHAnsi"/>
        </w:rPr>
      </w:pPr>
      <w:r w:rsidRPr="004D7E47">
        <w:rPr>
          <w:rFonts w:asciiTheme="minorHAnsi" w:hAnsiTheme="minorHAnsi" w:cstheme="minorHAnsi"/>
        </w:rPr>
        <w:t>Když je místo turnoveru v obranné koncové zóně týmu, který získal disk, házeč může zvolit, kde ustanoví pivot:</w:t>
      </w:r>
    </w:p>
    <w:p w:rsidR="00917066" w:rsidRPr="004D7E47" w:rsidRDefault="004D7E47" w:rsidP="00084744">
      <w:pPr>
        <w:numPr>
          <w:ilvl w:val="2"/>
          <w:numId w:val="1"/>
        </w:numPr>
        <w:tabs>
          <w:tab w:val="clear" w:pos="990"/>
          <w:tab w:val="left" w:pos="1418"/>
        </w:tabs>
        <w:ind w:left="1418" w:hanging="851"/>
        <w:contextualSpacing/>
        <w:rPr>
          <w:rFonts w:asciiTheme="minorHAnsi" w:hAnsiTheme="minorHAnsi" w:cstheme="minorHAnsi"/>
        </w:rPr>
      </w:pPr>
      <w:r w:rsidRPr="004D7E47">
        <w:rPr>
          <w:rFonts w:asciiTheme="minorHAnsi" w:hAnsiTheme="minorHAnsi" w:cstheme="minorHAnsi"/>
        </w:rPr>
        <w:t>na místě turnoveru stáním na tomto místě nebo náznakem přihrávky;</w:t>
      </w:r>
    </w:p>
    <w:p w:rsidR="00917066" w:rsidRPr="004D7E47" w:rsidRDefault="004D7E47" w:rsidP="00084744">
      <w:pPr>
        <w:numPr>
          <w:ilvl w:val="2"/>
          <w:numId w:val="1"/>
        </w:numPr>
        <w:tabs>
          <w:tab w:val="clear" w:pos="990"/>
          <w:tab w:val="left" w:pos="1418"/>
        </w:tabs>
        <w:ind w:left="1418" w:hanging="851"/>
        <w:contextualSpacing/>
        <w:rPr>
          <w:rFonts w:asciiTheme="minorHAnsi" w:hAnsiTheme="minorHAnsi" w:cstheme="minorHAnsi"/>
        </w:rPr>
      </w:pPr>
      <w:r w:rsidRPr="004D7E47">
        <w:rPr>
          <w:rFonts w:asciiTheme="minorHAnsi" w:hAnsiTheme="minorHAnsi" w:cstheme="minorHAnsi"/>
        </w:rPr>
        <w:t>na nejbližším bodě na základní čáře přesunem na toto místo z místa turnoveru.</w:t>
      </w:r>
    </w:p>
    <w:p w:rsidR="00917066" w:rsidRPr="004D7E47" w:rsidRDefault="004D7E47" w:rsidP="00084744">
      <w:pPr>
        <w:numPr>
          <w:ilvl w:val="3"/>
          <w:numId w:val="1"/>
        </w:numPr>
        <w:tabs>
          <w:tab w:val="clear" w:pos="990"/>
          <w:tab w:val="left" w:pos="1134"/>
        </w:tabs>
        <w:ind w:left="2268" w:hanging="850"/>
        <w:contextualSpacing/>
        <w:rPr>
          <w:rFonts w:asciiTheme="minorHAnsi" w:hAnsiTheme="minorHAnsi" w:cstheme="minorHAnsi"/>
        </w:rPr>
      </w:pPr>
      <w:r w:rsidRPr="004D7E47">
        <w:rPr>
          <w:rFonts w:asciiTheme="minorHAnsi" w:hAnsiTheme="minorHAnsi" w:cstheme="minorHAnsi"/>
        </w:rPr>
        <w:t>Házeč může signalizovat rozehrání ze základní čáry zdvihnutím natažené ruky před zvednutím disku.</w:t>
      </w:r>
    </w:p>
    <w:p w:rsidR="00917066" w:rsidRPr="004D7E47" w:rsidRDefault="004D7E47" w:rsidP="00084744">
      <w:pPr>
        <w:numPr>
          <w:ilvl w:val="2"/>
          <w:numId w:val="1"/>
        </w:numPr>
        <w:tabs>
          <w:tab w:val="clear" w:pos="990"/>
          <w:tab w:val="left" w:pos="1418"/>
        </w:tabs>
        <w:ind w:left="1418" w:hanging="851"/>
        <w:contextualSpacing/>
        <w:rPr>
          <w:rFonts w:asciiTheme="minorHAnsi" w:hAnsiTheme="minorHAnsi" w:cstheme="minorHAnsi"/>
        </w:rPr>
      </w:pPr>
      <w:r w:rsidRPr="004D7E47">
        <w:rPr>
          <w:rFonts w:asciiTheme="minorHAnsi" w:hAnsiTheme="minorHAnsi" w:cstheme="minorHAnsi"/>
        </w:rPr>
        <w:t>Okamžitý přesun, setrvání na místě nebo signalizace rozehrání ze základní čáry určují místo ustanovení pivotu, které se nesmí měnit.</w:t>
      </w:r>
    </w:p>
    <w:p w:rsidR="00917066" w:rsidRPr="004D7E47" w:rsidRDefault="004D7E47" w:rsidP="00A43661">
      <w:pPr>
        <w:numPr>
          <w:ilvl w:val="1"/>
          <w:numId w:val="1"/>
        </w:numPr>
        <w:tabs>
          <w:tab w:val="clear" w:pos="990"/>
          <w:tab w:val="left" w:pos="567"/>
          <w:tab w:val="left" w:pos="993"/>
        </w:tabs>
        <w:ind w:left="567" w:hanging="567"/>
        <w:contextualSpacing/>
        <w:rPr>
          <w:rFonts w:asciiTheme="minorHAnsi" w:hAnsiTheme="minorHAnsi" w:cstheme="minorHAnsi"/>
        </w:rPr>
      </w:pPr>
      <w:r w:rsidRPr="004D7E47">
        <w:rPr>
          <w:rFonts w:asciiTheme="minorHAnsi" w:hAnsiTheme="minorHAnsi" w:cstheme="minorHAnsi"/>
        </w:rPr>
        <w:t>Dojde-li k turnoveru a hra nevědomky pokračuje dál, je hra přerušena, disk je vrácen na místo kde turnover nastal, hráči se vrátí na místo, kde byli v okamžiku turnoveru, hra je znovu zahájena checkem.</w:t>
      </w:r>
    </w:p>
    <w:p w:rsidR="00917066" w:rsidRPr="004D7E47" w:rsidRDefault="004D7E47" w:rsidP="00A43661">
      <w:pPr>
        <w:pStyle w:val="Nadpis1"/>
        <w:numPr>
          <w:ilvl w:val="0"/>
          <w:numId w:val="1"/>
        </w:numPr>
        <w:tabs>
          <w:tab w:val="clear" w:pos="990"/>
          <w:tab w:val="left" w:pos="567"/>
          <w:tab w:val="left" w:pos="993"/>
        </w:tabs>
        <w:ind w:left="567" w:hanging="567"/>
        <w:rPr>
          <w:rFonts w:asciiTheme="majorHAnsi" w:hAnsiTheme="majorHAnsi" w:cstheme="minorHAnsi"/>
          <w:sz w:val="24"/>
          <w:szCs w:val="24"/>
        </w:rPr>
      </w:pPr>
      <w:bookmarkStart w:id="17" w:name="_Toc479443857"/>
      <w:r w:rsidRPr="004D7E47">
        <w:rPr>
          <w:rFonts w:asciiTheme="majorHAnsi" w:hAnsiTheme="majorHAnsi" w:cstheme="minorHAnsi"/>
          <w:sz w:val="24"/>
          <w:szCs w:val="24"/>
        </w:rPr>
        <w:t>Skórování – dosažení bodu</w:t>
      </w:r>
      <w:bookmarkEnd w:id="17"/>
    </w:p>
    <w:p w:rsidR="00917066" w:rsidRPr="004D7E47" w:rsidRDefault="004D7E47" w:rsidP="00A43661">
      <w:pPr>
        <w:numPr>
          <w:ilvl w:val="1"/>
          <w:numId w:val="1"/>
        </w:numPr>
        <w:tabs>
          <w:tab w:val="clear" w:pos="990"/>
          <w:tab w:val="left" w:pos="567"/>
          <w:tab w:val="left" w:pos="993"/>
        </w:tabs>
        <w:ind w:left="567" w:hanging="567"/>
        <w:contextualSpacing/>
        <w:rPr>
          <w:rFonts w:asciiTheme="minorHAnsi" w:hAnsiTheme="minorHAnsi" w:cstheme="minorHAnsi"/>
        </w:rPr>
      </w:pPr>
      <w:r w:rsidRPr="004D7E47">
        <w:rPr>
          <w:rFonts w:asciiTheme="minorHAnsi" w:hAnsiTheme="minorHAnsi" w:cstheme="minorHAnsi"/>
        </w:rPr>
        <w:t>Družstvo dosáhne bodu, když hráč v hřišti chytí přihrávku, která neodporuje pravidlům, a všechny jeho body doteku po chycení disku se nacházejí výlučně v útočné koncové zóně (viz 12.1, 12.2).</w:t>
      </w:r>
    </w:p>
    <w:p w:rsidR="00917066" w:rsidRPr="004D7E47" w:rsidRDefault="004D7E47" w:rsidP="00084744">
      <w:pPr>
        <w:numPr>
          <w:ilvl w:val="2"/>
          <w:numId w:val="1"/>
        </w:numPr>
        <w:tabs>
          <w:tab w:val="clear" w:pos="990"/>
          <w:tab w:val="left" w:pos="1418"/>
        </w:tabs>
        <w:ind w:left="1418" w:hanging="851"/>
        <w:contextualSpacing/>
        <w:rPr>
          <w:rFonts w:asciiTheme="minorHAnsi" w:hAnsiTheme="minorHAnsi" w:cstheme="minorHAnsi"/>
        </w:rPr>
      </w:pPr>
      <w:r w:rsidRPr="004D7E47">
        <w:rPr>
          <w:rFonts w:asciiTheme="minorHAnsi" w:hAnsiTheme="minorHAnsi" w:cstheme="minorHAnsi"/>
        </w:rPr>
        <w:lastRenderedPageBreak/>
        <w:t>Pokud hráč věří, že bylo dosaženo bodu, může zahlásit „Bod“ a hra je přerušena. Po kontestovaném nebo odvolaném dosažení bodu je hra znovu započata checkem, za okamžik nahlášení hlášky je považován moment chycení přihrávky.</w:t>
      </w:r>
    </w:p>
    <w:p w:rsidR="00917066" w:rsidRPr="004D7E47" w:rsidRDefault="004D7E47" w:rsidP="00A43661">
      <w:pPr>
        <w:numPr>
          <w:ilvl w:val="1"/>
          <w:numId w:val="1"/>
        </w:numPr>
        <w:tabs>
          <w:tab w:val="clear" w:pos="990"/>
          <w:tab w:val="left" w:pos="567"/>
          <w:tab w:val="left" w:pos="993"/>
        </w:tabs>
        <w:ind w:left="567" w:hanging="567"/>
        <w:contextualSpacing/>
        <w:rPr>
          <w:rFonts w:asciiTheme="minorHAnsi" w:hAnsiTheme="minorHAnsi" w:cstheme="minorHAnsi"/>
        </w:rPr>
      </w:pPr>
      <w:r w:rsidRPr="004D7E47">
        <w:rPr>
          <w:rFonts w:asciiTheme="minorHAnsi" w:hAnsiTheme="minorHAnsi" w:cstheme="minorHAnsi"/>
        </w:rPr>
        <w:t>Pokud hráč s diskem skončí se svým vybraným pivotovým bodem úplně za základní čarou, ale neskóruje podle bodu 14.1, ustanoví pivot v nejbližším bodě na základní čáře.</w:t>
      </w:r>
    </w:p>
    <w:p w:rsidR="00917066" w:rsidRPr="004D7E47" w:rsidRDefault="004D7E47" w:rsidP="00A43661">
      <w:pPr>
        <w:numPr>
          <w:ilvl w:val="1"/>
          <w:numId w:val="1"/>
        </w:numPr>
        <w:tabs>
          <w:tab w:val="clear" w:pos="990"/>
          <w:tab w:val="left" w:pos="567"/>
          <w:tab w:val="left" w:pos="993"/>
        </w:tabs>
        <w:ind w:left="567" w:hanging="567"/>
        <w:contextualSpacing/>
        <w:rPr>
          <w:rFonts w:asciiTheme="minorHAnsi" w:hAnsiTheme="minorHAnsi" w:cstheme="minorHAnsi"/>
        </w:rPr>
      </w:pPr>
      <w:r w:rsidRPr="004D7E47">
        <w:rPr>
          <w:rFonts w:asciiTheme="minorHAnsi" w:hAnsiTheme="minorHAnsi" w:cstheme="minorHAnsi"/>
        </w:rPr>
        <w:t>Okamžik skórování je určen momentem kontaktu s koncovou zónou po chycení disku.</w:t>
      </w:r>
    </w:p>
    <w:p w:rsidR="00917066" w:rsidRPr="004D7E47" w:rsidRDefault="004D7E47" w:rsidP="00A43661">
      <w:pPr>
        <w:pStyle w:val="Nadpis1"/>
        <w:numPr>
          <w:ilvl w:val="0"/>
          <w:numId w:val="1"/>
        </w:numPr>
        <w:tabs>
          <w:tab w:val="clear" w:pos="990"/>
          <w:tab w:val="left" w:pos="567"/>
          <w:tab w:val="left" w:pos="993"/>
        </w:tabs>
        <w:ind w:left="567" w:hanging="567"/>
        <w:rPr>
          <w:rFonts w:asciiTheme="majorHAnsi" w:hAnsiTheme="majorHAnsi" w:cstheme="minorHAnsi"/>
          <w:sz w:val="24"/>
          <w:szCs w:val="24"/>
        </w:rPr>
      </w:pPr>
      <w:bookmarkStart w:id="18" w:name="_Toc479443858"/>
      <w:r w:rsidRPr="004D7E47">
        <w:rPr>
          <w:rFonts w:asciiTheme="majorHAnsi" w:hAnsiTheme="majorHAnsi" w:cstheme="minorHAnsi"/>
          <w:sz w:val="24"/>
          <w:szCs w:val="24"/>
        </w:rPr>
        <w:t>Hlášení Faulů, Chyb a Přestupků</w:t>
      </w:r>
      <w:bookmarkEnd w:id="18"/>
    </w:p>
    <w:p w:rsidR="00917066" w:rsidRPr="004D7E47" w:rsidRDefault="004D7E47" w:rsidP="00A43661">
      <w:pPr>
        <w:numPr>
          <w:ilvl w:val="1"/>
          <w:numId w:val="1"/>
        </w:numPr>
        <w:tabs>
          <w:tab w:val="clear" w:pos="990"/>
          <w:tab w:val="left" w:pos="567"/>
          <w:tab w:val="left" w:pos="993"/>
        </w:tabs>
        <w:ind w:left="567" w:hanging="567"/>
        <w:contextualSpacing/>
        <w:rPr>
          <w:rFonts w:asciiTheme="minorHAnsi" w:hAnsiTheme="minorHAnsi" w:cstheme="minorHAnsi"/>
        </w:rPr>
      </w:pPr>
      <w:r w:rsidRPr="004D7E47">
        <w:rPr>
          <w:rFonts w:asciiTheme="minorHAnsi" w:hAnsiTheme="minorHAnsi" w:cstheme="minorHAnsi"/>
        </w:rPr>
        <w:t>Porušení pravidel při nenahodilém kontaktu mezi dvěma nebo více protihráči je faul.</w:t>
      </w:r>
    </w:p>
    <w:p w:rsidR="00917066" w:rsidRPr="004D7E47" w:rsidRDefault="004D7E47" w:rsidP="00A43661">
      <w:pPr>
        <w:numPr>
          <w:ilvl w:val="1"/>
          <w:numId w:val="1"/>
        </w:numPr>
        <w:tabs>
          <w:tab w:val="clear" w:pos="990"/>
          <w:tab w:val="left" w:pos="567"/>
          <w:tab w:val="left" w:pos="993"/>
        </w:tabs>
        <w:ind w:left="567" w:hanging="567"/>
        <w:contextualSpacing/>
        <w:rPr>
          <w:rFonts w:asciiTheme="minorHAnsi" w:hAnsiTheme="minorHAnsi" w:cstheme="minorHAnsi"/>
        </w:rPr>
      </w:pPr>
      <w:r w:rsidRPr="004D7E47">
        <w:rPr>
          <w:rFonts w:asciiTheme="minorHAnsi" w:hAnsiTheme="minorHAnsi" w:cstheme="minorHAnsi"/>
        </w:rPr>
        <w:t>Porušení pravidel markera nebo kroky je chyba. Chyba nezastavuje hru.</w:t>
      </w:r>
    </w:p>
    <w:p w:rsidR="00917066" w:rsidRPr="004D7E47" w:rsidRDefault="004D7E47" w:rsidP="00A43661">
      <w:pPr>
        <w:numPr>
          <w:ilvl w:val="1"/>
          <w:numId w:val="1"/>
        </w:numPr>
        <w:tabs>
          <w:tab w:val="clear" w:pos="990"/>
          <w:tab w:val="left" w:pos="567"/>
          <w:tab w:val="left" w:pos="993"/>
        </w:tabs>
        <w:ind w:left="567" w:hanging="567"/>
        <w:contextualSpacing/>
        <w:rPr>
          <w:rFonts w:asciiTheme="minorHAnsi" w:hAnsiTheme="minorHAnsi" w:cstheme="minorHAnsi"/>
        </w:rPr>
      </w:pPr>
      <w:r w:rsidRPr="004D7E47">
        <w:rPr>
          <w:rFonts w:asciiTheme="minorHAnsi" w:hAnsiTheme="minorHAnsi" w:cstheme="minorHAnsi"/>
        </w:rPr>
        <w:t>Každé další porušení pravidel je přestupek.</w:t>
      </w:r>
    </w:p>
    <w:p w:rsidR="00917066" w:rsidRPr="004D7E47" w:rsidRDefault="004D7E47" w:rsidP="00A43661">
      <w:pPr>
        <w:numPr>
          <w:ilvl w:val="1"/>
          <w:numId w:val="1"/>
        </w:numPr>
        <w:tabs>
          <w:tab w:val="clear" w:pos="990"/>
          <w:tab w:val="left" w:pos="567"/>
          <w:tab w:val="left" w:pos="993"/>
        </w:tabs>
        <w:ind w:left="567" w:hanging="567"/>
        <w:contextualSpacing/>
        <w:rPr>
          <w:rFonts w:asciiTheme="minorHAnsi" w:hAnsiTheme="minorHAnsi" w:cstheme="minorHAnsi"/>
        </w:rPr>
      </w:pPr>
      <w:r w:rsidRPr="004D7E47">
        <w:rPr>
          <w:rFonts w:asciiTheme="minorHAnsi" w:hAnsiTheme="minorHAnsi" w:cstheme="minorHAnsi"/>
        </w:rPr>
        <w:t>Jenom hráč dotčený faulem může hlásit „Faul“.</w:t>
      </w:r>
    </w:p>
    <w:p w:rsidR="00917066" w:rsidRPr="004D7E47" w:rsidRDefault="004D7E47" w:rsidP="00A43661">
      <w:pPr>
        <w:numPr>
          <w:ilvl w:val="1"/>
          <w:numId w:val="1"/>
        </w:numPr>
        <w:tabs>
          <w:tab w:val="clear" w:pos="990"/>
          <w:tab w:val="left" w:pos="567"/>
          <w:tab w:val="left" w:pos="993"/>
        </w:tabs>
        <w:ind w:left="567" w:hanging="567"/>
        <w:contextualSpacing/>
        <w:rPr>
          <w:rFonts w:asciiTheme="minorHAnsi" w:hAnsiTheme="minorHAnsi" w:cstheme="minorHAnsi"/>
        </w:rPr>
      </w:pPr>
      <w:r w:rsidRPr="004D7E47">
        <w:rPr>
          <w:rFonts w:asciiTheme="minorHAnsi" w:hAnsiTheme="minorHAnsi" w:cstheme="minorHAnsi"/>
        </w:rPr>
        <w:t>Pouze házeč může hlásit chybu markera zvoláním jména dané chyby. Kterýkoliv soupeřící hráč může hlásit chybu kroky.</w:t>
      </w:r>
    </w:p>
    <w:p w:rsidR="00917066" w:rsidRPr="004D7E47" w:rsidRDefault="004D7E47" w:rsidP="00A43661">
      <w:pPr>
        <w:numPr>
          <w:ilvl w:val="1"/>
          <w:numId w:val="1"/>
        </w:numPr>
        <w:tabs>
          <w:tab w:val="clear" w:pos="990"/>
          <w:tab w:val="left" w:pos="567"/>
          <w:tab w:val="left" w:pos="993"/>
        </w:tabs>
        <w:ind w:left="567" w:hanging="567"/>
        <w:contextualSpacing/>
        <w:rPr>
          <w:rFonts w:asciiTheme="minorHAnsi" w:hAnsiTheme="minorHAnsi" w:cstheme="minorHAnsi"/>
        </w:rPr>
      </w:pPr>
      <w:r w:rsidRPr="004D7E47">
        <w:rPr>
          <w:rFonts w:asciiTheme="minorHAnsi" w:hAnsiTheme="minorHAnsi" w:cstheme="minorHAnsi"/>
        </w:rPr>
        <w:t>Kterýkoliv soupeřící hráč může hlásit přestupek pojmenováním daného přestupku, nebo jen hlášením „Přestupek“, není-li určeno jinak konkrétním pravidlem.</w:t>
      </w:r>
    </w:p>
    <w:p w:rsidR="00917066" w:rsidRPr="004D7E47" w:rsidRDefault="004D7E47" w:rsidP="00A43661">
      <w:pPr>
        <w:numPr>
          <w:ilvl w:val="1"/>
          <w:numId w:val="1"/>
        </w:numPr>
        <w:tabs>
          <w:tab w:val="clear" w:pos="990"/>
          <w:tab w:val="left" w:pos="567"/>
          <w:tab w:val="left" w:pos="993"/>
        </w:tabs>
        <w:ind w:left="567" w:hanging="567"/>
        <w:contextualSpacing/>
        <w:rPr>
          <w:rFonts w:asciiTheme="minorHAnsi" w:hAnsiTheme="minorHAnsi" w:cstheme="minorHAnsi"/>
        </w:rPr>
      </w:pPr>
      <w:r w:rsidRPr="004D7E47">
        <w:rPr>
          <w:rFonts w:asciiTheme="minorHAnsi" w:hAnsiTheme="minorHAnsi" w:cstheme="minorHAnsi"/>
        </w:rPr>
        <w:t>Pokud nastal faul nebo přestupek, který zastavuje hru, musí hráči hru zastavit viditelným nebo slyšitelným signálem. Ostatní hráči by k zastavení hry měli pomoci opakováním hlášky. Pokud byla hra zastavena kvůli diskusi bez zahlášení jakékoliv hlášky, je okamžikem zahlášení hlášky považován moment, kdy diskuse začala.</w:t>
      </w:r>
    </w:p>
    <w:p w:rsidR="00917066" w:rsidRPr="004D7E47" w:rsidRDefault="004D7E47" w:rsidP="00A43661">
      <w:pPr>
        <w:numPr>
          <w:ilvl w:val="1"/>
          <w:numId w:val="1"/>
        </w:numPr>
        <w:tabs>
          <w:tab w:val="clear" w:pos="990"/>
          <w:tab w:val="left" w:pos="567"/>
          <w:tab w:val="left" w:pos="993"/>
        </w:tabs>
        <w:ind w:left="567" w:hanging="567"/>
        <w:contextualSpacing/>
        <w:rPr>
          <w:rFonts w:asciiTheme="minorHAnsi" w:hAnsiTheme="minorHAnsi" w:cstheme="minorHAnsi"/>
        </w:rPr>
      </w:pPr>
      <w:r w:rsidRPr="004D7E47">
        <w:rPr>
          <w:rFonts w:asciiTheme="minorHAnsi" w:hAnsiTheme="minorHAnsi" w:cstheme="minorHAnsi"/>
        </w:rPr>
        <w:t>Hláška musí být provedena ihned poté, co bylo porušení pravidel zpozorováno.</w:t>
      </w:r>
    </w:p>
    <w:p w:rsidR="00917066" w:rsidRPr="004D7E47" w:rsidRDefault="004D7E47" w:rsidP="00A43661">
      <w:pPr>
        <w:numPr>
          <w:ilvl w:val="1"/>
          <w:numId w:val="1"/>
        </w:numPr>
        <w:tabs>
          <w:tab w:val="clear" w:pos="990"/>
          <w:tab w:val="left" w:pos="567"/>
          <w:tab w:val="left" w:pos="993"/>
        </w:tabs>
        <w:ind w:left="567" w:hanging="567"/>
        <w:contextualSpacing/>
        <w:rPr>
          <w:rFonts w:asciiTheme="minorHAnsi" w:hAnsiTheme="minorHAnsi" w:cstheme="minorHAnsi"/>
        </w:rPr>
      </w:pPr>
      <w:r w:rsidRPr="004D7E47">
        <w:rPr>
          <w:rFonts w:asciiTheme="minorHAnsi" w:hAnsiTheme="minorHAnsi" w:cstheme="minorHAnsi"/>
        </w:rPr>
        <w:t>Pokud po hráčem nesprávně zastavené hře, protože hlášku špatně slyšel, neznal pravidla nebo neprovedl hlášku okamžitě:</w:t>
      </w:r>
    </w:p>
    <w:p w:rsidR="00917066" w:rsidRPr="004D7E47" w:rsidRDefault="004D7E47" w:rsidP="00084744">
      <w:pPr>
        <w:numPr>
          <w:ilvl w:val="2"/>
          <w:numId w:val="1"/>
        </w:numPr>
        <w:tabs>
          <w:tab w:val="clear" w:pos="990"/>
          <w:tab w:val="left" w:pos="1418"/>
        </w:tabs>
        <w:ind w:left="1418" w:hanging="851"/>
        <w:contextualSpacing/>
        <w:rPr>
          <w:rFonts w:asciiTheme="minorHAnsi" w:hAnsiTheme="minorHAnsi" w:cstheme="minorHAnsi"/>
        </w:rPr>
      </w:pPr>
      <w:r w:rsidRPr="004D7E47">
        <w:rPr>
          <w:rFonts w:asciiTheme="minorHAnsi" w:hAnsiTheme="minorHAnsi" w:cstheme="minorHAnsi"/>
        </w:rPr>
        <w:t>protihráči získají nebo udrží držení disku, pak výsledek následující herní situace zůstává;</w:t>
      </w:r>
    </w:p>
    <w:p w:rsidR="00917066" w:rsidRPr="004D7E47" w:rsidRDefault="004D7E47" w:rsidP="00084744">
      <w:pPr>
        <w:numPr>
          <w:ilvl w:val="2"/>
          <w:numId w:val="1"/>
        </w:numPr>
        <w:tabs>
          <w:tab w:val="clear" w:pos="990"/>
          <w:tab w:val="left" w:pos="1418"/>
        </w:tabs>
        <w:ind w:left="1418" w:hanging="851"/>
        <w:contextualSpacing/>
        <w:rPr>
          <w:rFonts w:asciiTheme="minorHAnsi" w:hAnsiTheme="minorHAnsi" w:cstheme="minorHAnsi"/>
        </w:rPr>
      </w:pPr>
      <w:r w:rsidRPr="004D7E47">
        <w:rPr>
          <w:rFonts w:asciiTheme="minorHAnsi" w:hAnsiTheme="minorHAnsi" w:cstheme="minorHAnsi"/>
        </w:rPr>
        <w:t>protihráči nezískají nebo ztratí držení disku, musí se disk vrátit k poslednímu nezpochybněnému házeči.</w:t>
      </w:r>
    </w:p>
    <w:p w:rsidR="00917066" w:rsidRPr="004D7E47" w:rsidRDefault="004D7E47" w:rsidP="00A43661">
      <w:pPr>
        <w:numPr>
          <w:ilvl w:val="1"/>
          <w:numId w:val="1"/>
        </w:numPr>
        <w:tabs>
          <w:tab w:val="clear" w:pos="990"/>
          <w:tab w:val="left" w:pos="567"/>
          <w:tab w:val="left" w:pos="993"/>
        </w:tabs>
        <w:ind w:left="567" w:hanging="567"/>
        <w:contextualSpacing/>
        <w:rPr>
          <w:rFonts w:asciiTheme="minorHAnsi" w:hAnsiTheme="minorHAnsi" w:cstheme="minorHAnsi"/>
        </w:rPr>
      </w:pPr>
      <w:r w:rsidRPr="004D7E47">
        <w:rPr>
          <w:rFonts w:asciiTheme="minorHAnsi" w:hAnsiTheme="minorHAnsi" w:cstheme="minorHAnsi"/>
        </w:rPr>
        <w:t>Pokud hráč, vůči kterému je faul, chyba nebo přestupek hlášen, s hlášením nesouhlasí, může hlásit „Kontest“.</w:t>
      </w:r>
    </w:p>
    <w:p w:rsidR="00917066" w:rsidRPr="004D7E47" w:rsidRDefault="004D7E47" w:rsidP="00A43661">
      <w:pPr>
        <w:numPr>
          <w:ilvl w:val="1"/>
          <w:numId w:val="1"/>
        </w:numPr>
        <w:tabs>
          <w:tab w:val="clear" w:pos="990"/>
          <w:tab w:val="left" w:pos="567"/>
          <w:tab w:val="left" w:pos="993"/>
        </w:tabs>
        <w:ind w:left="567" w:hanging="567"/>
        <w:contextualSpacing/>
        <w:rPr>
          <w:rFonts w:asciiTheme="minorHAnsi" w:hAnsiTheme="minorHAnsi" w:cstheme="minorHAnsi"/>
        </w:rPr>
      </w:pPr>
      <w:r w:rsidRPr="004D7E47">
        <w:rPr>
          <w:rFonts w:asciiTheme="minorHAnsi" w:hAnsiTheme="minorHAnsi" w:cstheme="minorHAnsi"/>
        </w:rPr>
        <w:t>Když hráč, který hlásil „Faul", „Přestupek“ nebo „Kontest“, následně usoudí, že jeho hláška nebyla správná, může hlášku odvolat zvoláním „Odvoláno“. Hra pokračuje po checku.</w:t>
      </w:r>
    </w:p>
    <w:p w:rsidR="00917066" w:rsidRPr="004D7E47" w:rsidRDefault="004D7E47" w:rsidP="00A43661">
      <w:pPr>
        <w:pStyle w:val="Nadpis1"/>
        <w:numPr>
          <w:ilvl w:val="0"/>
          <w:numId w:val="1"/>
        </w:numPr>
        <w:tabs>
          <w:tab w:val="clear" w:pos="990"/>
          <w:tab w:val="left" w:pos="567"/>
          <w:tab w:val="left" w:pos="993"/>
        </w:tabs>
        <w:ind w:left="567" w:hanging="567"/>
        <w:rPr>
          <w:rFonts w:asciiTheme="majorHAnsi" w:hAnsiTheme="majorHAnsi" w:cstheme="minorHAnsi"/>
          <w:sz w:val="24"/>
          <w:szCs w:val="24"/>
        </w:rPr>
      </w:pPr>
      <w:bookmarkStart w:id="19" w:name="_Toc479443859"/>
      <w:r w:rsidRPr="004D7E47">
        <w:rPr>
          <w:rFonts w:asciiTheme="majorHAnsi" w:hAnsiTheme="majorHAnsi" w:cstheme="minorHAnsi"/>
          <w:sz w:val="24"/>
          <w:szCs w:val="24"/>
        </w:rPr>
        <w:t>Pokračování ve hře po hlášce faul nebo přestupek</w:t>
      </w:r>
      <w:bookmarkEnd w:id="19"/>
    </w:p>
    <w:p w:rsidR="00917066" w:rsidRPr="004D7E47" w:rsidRDefault="004D7E47" w:rsidP="00A43661">
      <w:pPr>
        <w:numPr>
          <w:ilvl w:val="1"/>
          <w:numId w:val="1"/>
        </w:numPr>
        <w:tabs>
          <w:tab w:val="clear" w:pos="990"/>
          <w:tab w:val="left" w:pos="567"/>
          <w:tab w:val="left" w:pos="993"/>
        </w:tabs>
        <w:ind w:left="567" w:hanging="567"/>
        <w:contextualSpacing/>
        <w:rPr>
          <w:rFonts w:asciiTheme="minorHAnsi" w:hAnsiTheme="minorHAnsi" w:cstheme="minorHAnsi"/>
        </w:rPr>
      </w:pPr>
      <w:r w:rsidRPr="004D7E47">
        <w:rPr>
          <w:rFonts w:asciiTheme="minorHAnsi" w:hAnsiTheme="minorHAnsi" w:cstheme="minorHAnsi"/>
        </w:rPr>
        <w:t>Kdykoliv je zahlášena hláška faul nebo přestupek, je hra ihned přerušena a turnover nemůže nastat (mimo situace popsané v 15.9, 16.2 a 16.3).</w:t>
      </w:r>
    </w:p>
    <w:p w:rsidR="00917066" w:rsidRPr="004D7E47" w:rsidRDefault="004D7E47" w:rsidP="00A43661">
      <w:pPr>
        <w:numPr>
          <w:ilvl w:val="1"/>
          <w:numId w:val="1"/>
        </w:numPr>
        <w:tabs>
          <w:tab w:val="clear" w:pos="990"/>
          <w:tab w:val="left" w:pos="567"/>
          <w:tab w:val="left" w:pos="993"/>
        </w:tabs>
        <w:ind w:left="567" w:hanging="567"/>
        <w:contextualSpacing/>
        <w:rPr>
          <w:rFonts w:asciiTheme="minorHAnsi" w:hAnsiTheme="minorHAnsi" w:cstheme="minorHAnsi"/>
        </w:rPr>
      </w:pPr>
      <w:r w:rsidRPr="004D7E47">
        <w:rPr>
          <w:rFonts w:asciiTheme="minorHAnsi" w:hAnsiTheme="minorHAnsi" w:cstheme="minorHAnsi"/>
        </w:rPr>
        <w:t>Pokud faul nebo přestupek:</w:t>
      </w:r>
    </w:p>
    <w:p w:rsidR="00917066" w:rsidRPr="004D7E47" w:rsidRDefault="004D7E47" w:rsidP="00084744">
      <w:pPr>
        <w:numPr>
          <w:ilvl w:val="2"/>
          <w:numId w:val="1"/>
        </w:numPr>
        <w:tabs>
          <w:tab w:val="clear" w:pos="990"/>
          <w:tab w:val="left" w:pos="1418"/>
        </w:tabs>
        <w:ind w:left="1418" w:hanging="851"/>
        <w:contextualSpacing/>
        <w:rPr>
          <w:rFonts w:asciiTheme="minorHAnsi" w:hAnsiTheme="minorHAnsi" w:cstheme="minorHAnsi"/>
        </w:rPr>
      </w:pPr>
      <w:r w:rsidRPr="004D7E47">
        <w:rPr>
          <w:rFonts w:asciiTheme="minorHAnsi" w:hAnsiTheme="minorHAnsi" w:cstheme="minorHAnsi"/>
        </w:rPr>
        <w:t>byl hlášen proti házeči a házeč se následně pokusí o přihrávku, nebo</w:t>
      </w:r>
    </w:p>
    <w:p w:rsidR="00917066" w:rsidRPr="004D7E47" w:rsidRDefault="004D7E47" w:rsidP="00084744">
      <w:pPr>
        <w:numPr>
          <w:ilvl w:val="2"/>
          <w:numId w:val="1"/>
        </w:numPr>
        <w:tabs>
          <w:tab w:val="clear" w:pos="990"/>
          <w:tab w:val="left" w:pos="1418"/>
        </w:tabs>
        <w:ind w:left="1418" w:hanging="851"/>
        <w:contextualSpacing/>
        <w:rPr>
          <w:rFonts w:asciiTheme="minorHAnsi" w:hAnsiTheme="minorHAnsi" w:cstheme="minorHAnsi"/>
        </w:rPr>
      </w:pPr>
      <w:r w:rsidRPr="004D7E47">
        <w:rPr>
          <w:rFonts w:asciiTheme="minorHAnsi" w:hAnsiTheme="minorHAnsi" w:cstheme="minorHAnsi"/>
        </w:rPr>
        <w:t>byl hlášen, když byl házeč v aktu házení, nebo</w:t>
      </w:r>
    </w:p>
    <w:p w:rsidR="00917066" w:rsidRPr="004D7E47" w:rsidRDefault="004D7E47" w:rsidP="00084744">
      <w:pPr>
        <w:numPr>
          <w:ilvl w:val="2"/>
          <w:numId w:val="1"/>
        </w:numPr>
        <w:tabs>
          <w:tab w:val="clear" w:pos="990"/>
          <w:tab w:val="left" w:pos="1418"/>
        </w:tabs>
        <w:ind w:left="1418" w:hanging="851"/>
        <w:contextualSpacing/>
        <w:rPr>
          <w:rFonts w:asciiTheme="minorHAnsi" w:hAnsiTheme="minorHAnsi" w:cstheme="minorHAnsi"/>
        </w:rPr>
      </w:pPr>
      <w:r w:rsidRPr="004D7E47">
        <w:rPr>
          <w:rFonts w:asciiTheme="minorHAnsi" w:hAnsiTheme="minorHAnsi" w:cstheme="minorHAnsi"/>
        </w:rPr>
        <w:t>byl hlášen a nastal, když byl disk ve vzduchu,</w:t>
      </w:r>
    </w:p>
    <w:p w:rsidR="00917066" w:rsidRPr="004D7E47" w:rsidRDefault="004D7E47" w:rsidP="00561794">
      <w:pPr>
        <w:tabs>
          <w:tab w:val="clear" w:pos="990"/>
          <w:tab w:val="left" w:pos="1418"/>
        </w:tabs>
        <w:ind w:left="567" w:firstLine="0"/>
        <w:contextualSpacing/>
        <w:rPr>
          <w:rFonts w:asciiTheme="minorHAnsi" w:hAnsiTheme="minorHAnsi" w:cstheme="minorHAnsi"/>
        </w:rPr>
      </w:pPr>
      <w:r w:rsidRPr="004D7E47">
        <w:rPr>
          <w:rFonts w:asciiTheme="minorHAnsi" w:hAnsiTheme="minorHAnsi" w:cstheme="minorHAnsi"/>
        </w:rPr>
        <w:t>hra pokračuje do vyřešení držení disku.</w:t>
      </w:r>
    </w:p>
    <w:p w:rsidR="00917066" w:rsidRPr="004D7E47" w:rsidRDefault="004D7E47" w:rsidP="00084744">
      <w:pPr>
        <w:numPr>
          <w:ilvl w:val="2"/>
          <w:numId w:val="1"/>
        </w:numPr>
        <w:tabs>
          <w:tab w:val="clear" w:pos="990"/>
          <w:tab w:val="left" w:pos="1418"/>
        </w:tabs>
        <w:ind w:left="1418" w:hanging="851"/>
        <w:contextualSpacing/>
        <w:rPr>
          <w:rFonts w:asciiTheme="minorHAnsi" w:hAnsiTheme="minorHAnsi" w:cstheme="minorHAnsi"/>
        </w:rPr>
      </w:pPr>
      <w:r w:rsidRPr="004D7E47">
        <w:rPr>
          <w:rFonts w:asciiTheme="minorHAnsi" w:hAnsiTheme="minorHAnsi" w:cstheme="minorHAnsi"/>
        </w:rPr>
        <w:t>Jakmile je držení disku ustanoveno:</w:t>
      </w:r>
    </w:p>
    <w:p w:rsidR="00917066" w:rsidRPr="004D7E47" w:rsidRDefault="004D7E47" w:rsidP="00084744">
      <w:pPr>
        <w:numPr>
          <w:ilvl w:val="3"/>
          <w:numId w:val="1"/>
        </w:numPr>
        <w:tabs>
          <w:tab w:val="clear" w:pos="990"/>
          <w:tab w:val="left" w:pos="1134"/>
        </w:tabs>
        <w:ind w:left="2268" w:hanging="850"/>
        <w:contextualSpacing/>
        <w:rPr>
          <w:rFonts w:asciiTheme="minorHAnsi" w:hAnsiTheme="minorHAnsi" w:cstheme="minorHAnsi"/>
        </w:rPr>
      </w:pPr>
      <w:r w:rsidRPr="004D7E47">
        <w:rPr>
          <w:rFonts w:asciiTheme="minorHAnsi" w:hAnsiTheme="minorHAnsi" w:cstheme="minorHAnsi"/>
        </w:rPr>
        <w:t>Pokud tým nebo hráč, který hlásil přestupek nebo faul, udrží nebo získá po přihrávce držení disku, hra pokračuje bez přerušení. Hráči, kteří to zpozorují, můžou hlásit „Play on“, aby bylo jasné, že bylo použito toto pravidlo.</w:t>
      </w:r>
    </w:p>
    <w:p w:rsidR="00917066" w:rsidRPr="004D7E47" w:rsidRDefault="004D7E47" w:rsidP="00084744">
      <w:pPr>
        <w:numPr>
          <w:ilvl w:val="3"/>
          <w:numId w:val="1"/>
        </w:numPr>
        <w:tabs>
          <w:tab w:val="clear" w:pos="990"/>
          <w:tab w:val="left" w:pos="1134"/>
        </w:tabs>
        <w:ind w:left="2268" w:hanging="850"/>
        <w:contextualSpacing/>
        <w:rPr>
          <w:rFonts w:asciiTheme="minorHAnsi" w:hAnsiTheme="minorHAnsi" w:cstheme="minorHAnsi"/>
        </w:rPr>
      </w:pPr>
      <w:r w:rsidRPr="004D7E47">
        <w:rPr>
          <w:rFonts w:asciiTheme="minorHAnsi" w:hAnsiTheme="minorHAnsi" w:cstheme="minorHAnsi"/>
        </w:rPr>
        <w:t>Pokud tým nebo hráč, který hlásil přestupek nebo faul, neudrží nebo nezíská po přihrávce držení disku, hra je přerušena.</w:t>
      </w:r>
    </w:p>
    <w:p w:rsidR="00917066" w:rsidRPr="004D7E47" w:rsidRDefault="004D7E47" w:rsidP="00561794">
      <w:pPr>
        <w:numPr>
          <w:ilvl w:val="5"/>
          <w:numId w:val="1"/>
        </w:numPr>
        <w:tabs>
          <w:tab w:val="clear" w:pos="990"/>
          <w:tab w:val="left" w:pos="993"/>
          <w:tab w:val="left" w:pos="2268"/>
          <w:tab w:val="left" w:pos="2880"/>
        </w:tabs>
        <w:ind w:left="2268" w:firstLine="0"/>
        <w:contextualSpacing/>
        <w:rPr>
          <w:rFonts w:asciiTheme="minorHAnsi" w:hAnsiTheme="minorHAnsi" w:cstheme="minorHAnsi"/>
        </w:rPr>
      </w:pPr>
      <w:r w:rsidRPr="004D7E47">
        <w:rPr>
          <w:rFonts w:asciiTheme="minorHAnsi" w:hAnsiTheme="minorHAnsi" w:cstheme="minorHAnsi"/>
        </w:rPr>
        <w:t>Pokud tým, který hlásil přestupek nebo faul, věří, že hra byla přestupkem nebo faulem ovlivněna, vrací se disk házeči pro check (pokud není určeno konkrétním pravidlem jinak).</w:t>
      </w:r>
    </w:p>
    <w:p w:rsidR="00917066" w:rsidRPr="004D7E47" w:rsidRDefault="004D7E47" w:rsidP="00A43661">
      <w:pPr>
        <w:numPr>
          <w:ilvl w:val="1"/>
          <w:numId w:val="1"/>
        </w:numPr>
        <w:tabs>
          <w:tab w:val="clear" w:pos="990"/>
          <w:tab w:val="left" w:pos="567"/>
          <w:tab w:val="left" w:pos="993"/>
        </w:tabs>
        <w:ind w:left="567" w:hanging="567"/>
        <w:contextualSpacing/>
        <w:rPr>
          <w:rFonts w:asciiTheme="minorHAnsi" w:hAnsiTheme="minorHAnsi" w:cstheme="minorHAnsi"/>
        </w:rPr>
      </w:pPr>
      <w:r w:rsidRPr="004D7E47">
        <w:rPr>
          <w:rFonts w:asciiTheme="minorHAnsi" w:hAnsiTheme="minorHAnsi" w:cstheme="minorHAnsi"/>
        </w:rPr>
        <w:t xml:space="preserve">Bez ohledu na to, kdy byla hláška faul nebo přestupek nahlášena; pokud hra nebyla zcela zastavena a hráči </w:t>
      </w:r>
      <w:r w:rsidRPr="004D7E47">
        <w:rPr>
          <w:rFonts w:asciiTheme="minorHAnsi" w:hAnsiTheme="minorHAnsi" w:cstheme="minorHAnsi"/>
        </w:rPr>
        <w:lastRenderedPageBreak/>
        <w:t>obou týmů souhlasí, že faul, přestupek nebo hláška neovlivnily hru, výsledek herní situace zůstává zachován. Toto pravidlo nemůže být nahrazeno žádným jiným pravidlem.</w:t>
      </w:r>
    </w:p>
    <w:p w:rsidR="00917066" w:rsidRPr="004D7E47" w:rsidRDefault="004D7E47" w:rsidP="00561794">
      <w:pPr>
        <w:numPr>
          <w:ilvl w:val="2"/>
          <w:numId w:val="1"/>
        </w:numPr>
        <w:tabs>
          <w:tab w:val="clear" w:pos="990"/>
          <w:tab w:val="left" w:pos="1418"/>
        </w:tabs>
        <w:ind w:left="1418" w:hanging="851"/>
        <w:contextualSpacing/>
        <w:rPr>
          <w:rFonts w:asciiTheme="minorHAnsi" w:hAnsiTheme="minorHAnsi" w:cstheme="minorHAnsi"/>
        </w:rPr>
      </w:pPr>
      <w:r w:rsidRPr="004D7E47">
        <w:rPr>
          <w:rFonts w:asciiTheme="minorHAnsi" w:hAnsiTheme="minorHAnsi" w:cstheme="minorHAnsi"/>
        </w:rPr>
        <w:t>Pokud byl výsledkem herní situace bod, je uznán.</w:t>
      </w:r>
    </w:p>
    <w:p w:rsidR="00917066" w:rsidRPr="004D7E47" w:rsidRDefault="004D7E47" w:rsidP="00561794">
      <w:pPr>
        <w:numPr>
          <w:ilvl w:val="2"/>
          <w:numId w:val="1"/>
        </w:numPr>
        <w:tabs>
          <w:tab w:val="clear" w:pos="990"/>
          <w:tab w:val="left" w:pos="1418"/>
        </w:tabs>
        <w:ind w:left="1418" w:hanging="851"/>
        <w:contextualSpacing/>
        <w:rPr>
          <w:rFonts w:asciiTheme="minorHAnsi" w:hAnsiTheme="minorHAnsi" w:cstheme="minorHAnsi"/>
        </w:rPr>
      </w:pPr>
      <w:r w:rsidRPr="004D7E47">
        <w:rPr>
          <w:rFonts w:asciiTheme="minorHAnsi" w:hAnsiTheme="minorHAnsi" w:cstheme="minorHAnsi"/>
        </w:rPr>
        <w:t>Pokud nebyl výsledkem herní situace bod, hráči, kterých se hláška týkala, mohou vyrovnat poziční nevýhody způsobené faulem, přestupkem nebo hláškou a hra pokračuje po checku.</w:t>
      </w:r>
    </w:p>
    <w:p w:rsidR="00917066" w:rsidRPr="004D7E47" w:rsidRDefault="004D7E47" w:rsidP="00A43661">
      <w:pPr>
        <w:pStyle w:val="Nadpis1"/>
        <w:numPr>
          <w:ilvl w:val="0"/>
          <w:numId w:val="1"/>
        </w:numPr>
        <w:tabs>
          <w:tab w:val="clear" w:pos="990"/>
          <w:tab w:val="left" w:pos="567"/>
          <w:tab w:val="left" w:pos="993"/>
        </w:tabs>
        <w:ind w:left="567" w:hanging="567"/>
        <w:rPr>
          <w:rFonts w:asciiTheme="majorHAnsi" w:hAnsiTheme="majorHAnsi" w:cstheme="minorHAnsi"/>
          <w:sz w:val="24"/>
          <w:szCs w:val="24"/>
        </w:rPr>
      </w:pPr>
      <w:bookmarkStart w:id="20" w:name="_Toc479443860"/>
      <w:r w:rsidRPr="004D7E47">
        <w:rPr>
          <w:rFonts w:asciiTheme="majorHAnsi" w:hAnsiTheme="majorHAnsi" w:cstheme="minorHAnsi"/>
          <w:sz w:val="24"/>
          <w:szCs w:val="24"/>
        </w:rPr>
        <w:t>Fauly</w:t>
      </w:r>
      <w:bookmarkEnd w:id="20"/>
    </w:p>
    <w:p w:rsidR="00917066" w:rsidRPr="004D7E47" w:rsidRDefault="004D7E47" w:rsidP="00A43661">
      <w:pPr>
        <w:numPr>
          <w:ilvl w:val="1"/>
          <w:numId w:val="1"/>
        </w:numPr>
        <w:tabs>
          <w:tab w:val="clear" w:pos="990"/>
          <w:tab w:val="left" w:pos="567"/>
          <w:tab w:val="left" w:pos="993"/>
        </w:tabs>
        <w:ind w:left="567" w:hanging="567"/>
        <w:contextualSpacing/>
        <w:rPr>
          <w:rFonts w:asciiTheme="minorHAnsi" w:hAnsiTheme="minorHAnsi" w:cstheme="minorHAnsi"/>
        </w:rPr>
      </w:pPr>
      <w:r w:rsidRPr="004D7E47">
        <w:rPr>
          <w:rFonts w:asciiTheme="minorHAnsi" w:hAnsiTheme="minorHAnsi" w:cstheme="minorHAnsi"/>
        </w:rPr>
        <w:t>Nebezpečná hra:</w:t>
      </w:r>
    </w:p>
    <w:p w:rsidR="00917066" w:rsidRPr="004D7E47" w:rsidRDefault="004D7E47" w:rsidP="00561794">
      <w:pPr>
        <w:numPr>
          <w:ilvl w:val="2"/>
          <w:numId w:val="1"/>
        </w:numPr>
        <w:tabs>
          <w:tab w:val="clear" w:pos="990"/>
          <w:tab w:val="left" w:pos="1418"/>
        </w:tabs>
        <w:ind w:left="1418" w:hanging="851"/>
        <w:contextualSpacing/>
        <w:rPr>
          <w:rFonts w:asciiTheme="minorHAnsi" w:hAnsiTheme="minorHAnsi" w:cstheme="minorHAnsi"/>
        </w:rPr>
      </w:pPr>
      <w:r w:rsidRPr="004D7E47">
        <w:rPr>
          <w:rFonts w:asciiTheme="minorHAnsi" w:hAnsiTheme="minorHAnsi" w:cstheme="minorHAnsi"/>
        </w:rPr>
        <w:t>Lhostejnost k bezpečnosti zúčastněných hráčů je brána jako nebezpečná hra a je řešena jako faul. Toto pravidlo nemůže být nahrazeno žádným jiným pravidlem. Pokud není použití tohoto pravidla kontestováno, musí být bráno jako nejdůležitější pravidlo ze sekce 17.</w:t>
      </w:r>
    </w:p>
    <w:p w:rsidR="00917066" w:rsidRPr="004D7E47" w:rsidRDefault="004D7E47" w:rsidP="00A43661">
      <w:pPr>
        <w:numPr>
          <w:ilvl w:val="1"/>
          <w:numId w:val="1"/>
        </w:numPr>
        <w:tabs>
          <w:tab w:val="clear" w:pos="990"/>
          <w:tab w:val="left" w:pos="567"/>
          <w:tab w:val="left" w:pos="993"/>
        </w:tabs>
        <w:ind w:left="567" w:hanging="567"/>
        <w:contextualSpacing/>
        <w:rPr>
          <w:rFonts w:asciiTheme="minorHAnsi" w:hAnsiTheme="minorHAnsi" w:cstheme="minorHAnsi"/>
        </w:rPr>
      </w:pPr>
      <w:r w:rsidRPr="004D7E47">
        <w:rPr>
          <w:rFonts w:asciiTheme="minorHAnsi" w:hAnsiTheme="minorHAnsi" w:cstheme="minorHAnsi"/>
        </w:rPr>
        <w:t>Obranné fauly při chytání disku:</w:t>
      </w:r>
    </w:p>
    <w:p w:rsidR="00917066" w:rsidRPr="004D7E47" w:rsidRDefault="004D7E47" w:rsidP="00561794">
      <w:pPr>
        <w:numPr>
          <w:ilvl w:val="2"/>
          <w:numId w:val="1"/>
        </w:numPr>
        <w:tabs>
          <w:tab w:val="clear" w:pos="990"/>
          <w:tab w:val="left" w:pos="1418"/>
        </w:tabs>
        <w:ind w:left="1418" w:hanging="851"/>
        <w:contextualSpacing/>
        <w:rPr>
          <w:rFonts w:asciiTheme="minorHAnsi" w:hAnsiTheme="minorHAnsi" w:cstheme="minorHAnsi"/>
        </w:rPr>
      </w:pPr>
      <w:r w:rsidRPr="004D7E47">
        <w:rPr>
          <w:rFonts w:asciiTheme="minorHAnsi" w:hAnsiTheme="minorHAnsi" w:cstheme="minorHAnsi"/>
        </w:rPr>
        <w:t>Obranný faul při chytání disku nastane, když obránce iniciuje kontakt s chytajícím soupeřem před, v průběhu nebo bezprostředně po tom, co jeden nebo druhý hráč hrál na disk.</w:t>
      </w:r>
    </w:p>
    <w:p w:rsidR="00917066" w:rsidRPr="004D7E47" w:rsidRDefault="004D7E47" w:rsidP="00561794">
      <w:pPr>
        <w:numPr>
          <w:ilvl w:val="2"/>
          <w:numId w:val="1"/>
        </w:numPr>
        <w:tabs>
          <w:tab w:val="clear" w:pos="990"/>
          <w:tab w:val="left" w:pos="1418"/>
        </w:tabs>
        <w:ind w:left="1418" w:hanging="851"/>
        <w:contextualSpacing/>
        <w:rPr>
          <w:rFonts w:asciiTheme="minorHAnsi" w:hAnsiTheme="minorHAnsi" w:cstheme="minorHAnsi"/>
        </w:rPr>
      </w:pPr>
      <w:r w:rsidRPr="004D7E47">
        <w:rPr>
          <w:rFonts w:asciiTheme="minorHAnsi" w:hAnsiTheme="minorHAnsi" w:cstheme="minorHAnsi"/>
        </w:rPr>
        <w:t>Po nekontestovaném obranném faulu při chytání disku nabývá chytač držení disku na místě, kde došlo k porušení pravidel. Pokud je uplatněno pravidlo 14.2, je disk mrtvý do doby, než je ustanoven pivotový bod na nejbližším místě na základní čáře. Když je faul kontestován, disk se vrací házeči.</w:t>
      </w:r>
    </w:p>
    <w:p w:rsidR="00917066" w:rsidRPr="004D7E47" w:rsidRDefault="004D7E47" w:rsidP="00A43661">
      <w:pPr>
        <w:numPr>
          <w:ilvl w:val="1"/>
          <w:numId w:val="1"/>
        </w:numPr>
        <w:tabs>
          <w:tab w:val="clear" w:pos="990"/>
          <w:tab w:val="left" w:pos="567"/>
          <w:tab w:val="left" w:pos="993"/>
        </w:tabs>
        <w:ind w:left="567" w:hanging="567"/>
        <w:contextualSpacing/>
        <w:rPr>
          <w:rFonts w:asciiTheme="minorHAnsi" w:hAnsiTheme="minorHAnsi" w:cstheme="minorHAnsi"/>
        </w:rPr>
      </w:pPr>
      <w:r w:rsidRPr="004D7E47">
        <w:rPr>
          <w:rFonts w:asciiTheme="minorHAnsi" w:hAnsiTheme="minorHAnsi" w:cstheme="minorHAnsi"/>
        </w:rPr>
        <w:t>Fauly vytlačením:</w:t>
      </w:r>
    </w:p>
    <w:p w:rsidR="00917066" w:rsidRPr="004D7E47" w:rsidRDefault="004D7E47" w:rsidP="00561794">
      <w:pPr>
        <w:numPr>
          <w:ilvl w:val="2"/>
          <w:numId w:val="1"/>
        </w:numPr>
        <w:tabs>
          <w:tab w:val="clear" w:pos="990"/>
          <w:tab w:val="left" w:pos="1418"/>
        </w:tabs>
        <w:ind w:left="1418" w:hanging="851"/>
        <w:contextualSpacing/>
        <w:rPr>
          <w:rFonts w:asciiTheme="minorHAnsi" w:hAnsiTheme="minorHAnsi" w:cstheme="minorHAnsi"/>
        </w:rPr>
      </w:pPr>
      <w:r w:rsidRPr="004D7E47">
        <w:rPr>
          <w:rFonts w:asciiTheme="minorHAnsi" w:hAnsiTheme="minorHAnsi" w:cstheme="minorHAnsi"/>
        </w:rPr>
        <w:t>Faul vytlačením nastává, když chytající hráč v letu chytí disk a je faulován obráncem před doskokem, a kontakt způsobí, že chytač:</w:t>
      </w:r>
    </w:p>
    <w:p w:rsidR="00917066" w:rsidRPr="004D7E47" w:rsidRDefault="004D7E47" w:rsidP="00561794">
      <w:pPr>
        <w:numPr>
          <w:ilvl w:val="3"/>
          <w:numId w:val="1"/>
        </w:numPr>
        <w:tabs>
          <w:tab w:val="clear" w:pos="990"/>
          <w:tab w:val="left" w:pos="1134"/>
        </w:tabs>
        <w:ind w:left="2268" w:hanging="850"/>
        <w:contextualSpacing/>
        <w:rPr>
          <w:rFonts w:asciiTheme="minorHAnsi" w:hAnsiTheme="minorHAnsi" w:cstheme="minorHAnsi"/>
        </w:rPr>
      </w:pPr>
      <w:r w:rsidRPr="004D7E47">
        <w:rPr>
          <w:rFonts w:asciiTheme="minorHAnsi" w:hAnsiTheme="minorHAnsi" w:cstheme="minorHAnsi"/>
        </w:rPr>
        <w:t xml:space="preserve">doskočí do autu místo do hřiště nebo </w:t>
      </w:r>
    </w:p>
    <w:p w:rsidR="00917066" w:rsidRPr="004D7E47" w:rsidRDefault="004D7E47" w:rsidP="00561794">
      <w:pPr>
        <w:numPr>
          <w:ilvl w:val="3"/>
          <w:numId w:val="1"/>
        </w:numPr>
        <w:tabs>
          <w:tab w:val="clear" w:pos="990"/>
          <w:tab w:val="left" w:pos="1134"/>
        </w:tabs>
        <w:ind w:left="2268" w:hanging="850"/>
        <w:contextualSpacing/>
        <w:rPr>
          <w:rFonts w:asciiTheme="minorHAnsi" w:hAnsiTheme="minorHAnsi" w:cstheme="minorHAnsi"/>
        </w:rPr>
      </w:pPr>
      <w:r w:rsidRPr="004D7E47">
        <w:rPr>
          <w:rFonts w:asciiTheme="minorHAnsi" w:hAnsiTheme="minorHAnsi" w:cstheme="minorHAnsi"/>
        </w:rPr>
        <w:t>doskočí do Vlastního hřiště místo do své útočné koncové zóny.</w:t>
      </w:r>
    </w:p>
    <w:p w:rsidR="00917066" w:rsidRPr="004D7E47" w:rsidRDefault="004D7E47" w:rsidP="00561794">
      <w:pPr>
        <w:numPr>
          <w:ilvl w:val="2"/>
          <w:numId w:val="1"/>
        </w:numPr>
        <w:tabs>
          <w:tab w:val="clear" w:pos="990"/>
          <w:tab w:val="left" w:pos="1418"/>
        </w:tabs>
        <w:ind w:left="1418" w:hanging="851"/>
        <w:contextualSpacing/>
        <w:rPr>
          <w:rFonts w:asciiTheme="minorHAnsi" w:hAnsiTheme="minorHAnsi" w:cstheme="minorHAnsi"/>
        </w:rPr>
      </w:pPr>
      <w:r w:rsidRPr="004D7E47">
        <w:rPr>
          <w:rFonts w:asciiTheme="minorHAnsi" w:hAnsiTheme="minorHAnsi" w:cstheme="minorHAnsi"/>
        </w:rPr>
        <w:t>Pokud chytající měl doskočit do své útočné koncové zóny, jedná se o bod.</w:t>
      </w:r>
    </w:p>
    <w:p w:rsidR="00917066" w:rsidRPr="004D7E47" w:rsidRDefault="004D7E47" w:rsidP="00561794">
      <w:pPr>
        <w:numPr>
          <w:ilvl w:val="2"/>
          <w:numId w:val="1"/>
        </w:numPr>
        <w:tabs>
          <w:tab w:val="clear" w:pos="990"/>
          <w:tab w:val="left" w:pos="1418"/>
        </w:tabs>
        <w:ind w:left="1418" w:hanging="851"/>
        <w:contextualSpacing/>
        <w:rPr>
          <w:rFonts w:asciiTheme="minorHAnsi" w:hAnsiTheme="minorHAnsi" w:cstheme="minorHAnsi"/>
        </w:rPr>
      </w:pPr>
      <w:r w:rsidRPr="004D7E47">
        <w:rPr>
          <w:rFonts w:asciiTheme="minorHAnsi" w:hAnsiTheme="minorHAnsi" w:cstheme="minorHAnsi"/>
        </w:rPr>
        <w:t>Když je faul vytlačením kontestován, disk se vrací házeči v případě, že chytač doskočil do autu, v opačném případě disk zůstává chytajícímu.</w:t>
      </w:r>
    </w:p>
    <w:p w:rsidR="00917066" w:rsidRPr="004D7E47" w:rsidRDefault="004D7E47" w:rsidP="00561794">
      <w:pPr>
        <w:numPr>
          <w:ilvl w:val="1"/>
          <w:numId w:val="1"/>
        </w:numPr>
        <w:tabs>
          <w:tab w:val="clear" w:pos="990"/>
          <w:tab w:val="left" w:pos="567"/>
          <w:tab w:val="left" w:pos="993"/>
        </w:tabs>
        <w:ind w:left="567" w:hanging="567"/>
        <w:contextualSpacing/>
        <w:rPr>
          <w:rFonts w:asciiTheme="minorHAnsi" w:hAnsiTheme="minorHAnsi" w:cstheme="minorHAnsi"/>
        </w:rPr>
      </w:pPr>
      <w:r w:rsidRPr="004D7E47">
        <w:rPr>
          <w:rFonts w:asciiTheme="minorHAnsi" w:hAnsiTheme="minorHAnsi" w:cstheme="minorHAnsi"/>
        </w:rPr>
        <w:t>Obranné fauly (markera) při házení:</w:t>
      </w:r>
    </w:p>
    <w:p w:rsidR="00917066" w:rsidRPr="004D7E47" w:rsidRDefault="004D7E47" w:rsidP="00A43661">
      <w:pPr>
        <w:numPr>
          <w:ilvl w:val="2"/>
          <w:numId w:val="1"/>
        </w:numPr>
        <w:tabs>
          <w:tab w:val="clear" w:pos="990"/>
          <w:tab w:val="left" w:pos="567"/>
          <w:tab w:val="left" w:pos="993"/>
        </w:tabs>
        <w:ind w:left="567" w:hanging="567"/>
        <w:contextualSpacing/>
        <w:rPr>
          <w:rFonts w:asciiTheme="minorHAnsi" w:hAnsiTheme="minorHAnsi" w:cstheme="minorHAnsi"/>
        </w:rPr>
      </w:pPr>
      <w:r w:rsidRPr="004D7E47">
        <w:rPr>
          <w:rFonts w:asciiTheme="minorHAnsi" w:hAnsiTheme="minorHAnsi" w:cstheme="minorHAnsi"/>
        </w:rPr>
        <w:t>Obranný faul při házení nastane, když:</w:t>
      </w:r>
    </w:p>
    <w:p w:rsidR="00917066" w:rsidRPr="004D7E47" w:rsidRDefault="004D7E47" w:rsidP="00561794">
      <w:pPr>
        <w:numPr>
          <w:ilvl w:val="3"/>
          <w:numId w:val="1"/>
        </w:numPr>
        <w:tabs>
          <w:tab w:val="clear" w:pos="990"/>
          <w:tab w:val="left" w:pos="1134"/>
        </w:tabs>
        <w:ind w:left="2268" w:hanging="850"/>
        <w:contextualSpacing/>
        <w:rPr>
          <w:rFonts w:asciiTheme="minorHAnsi" w:hAnsiTheme="minorHAnsi" w:cstheme="minorHAnsi"/>
        </w:rPr>
      </w:pPr>
      <w:r w:rsidRPr="004D7E47">
        <w:rPr>
          <w:rFonts w:asciiTheme="minorHAnsi" w:hAnsiTheme="minorHAnsi" w:cstheme="minorHAnsi"/>
        </w:rPr>
        <w:t xml:space="preserve">obránce není postaven v souladu s pravidly (sekce 18.1) a je v kontaktu s házečem, nebo před odhodem nastane kontakt poté, co se házeč i obránce snaží současně dostat do neobsazeného místa. </w:t>
      </w:r>
    </w:p>
    <w:p w:rsidR="00917066" w:rsidRDefault="004D7E47" w:rsidP="00561794">
      <w:pPr>
        <w:numPr>
          <w:ilvl w:val="3"/>
          <w:numId w:val="1"/>
        </w:numPr>
        <w:tabs>
          <w:tab w:val="clear" w:pos="990"/>
          <w:tab w:val="left" w:pos="1134"/>
        </w:tabs>
        <w:ind w:left="2268" w:hanging="850"/>
        <w:contextualSpacing/>
        <w:rPr>
          <w:rFonts w:asciiTheme="minorHAnsi" w:hAnsiTheme="minorHAnsi" w:cstheme="minorHAnsi"/>
        </w:rPr>
      </w:pPr>
      <w:r w:rsidRPr="004D7E47">
        <w:rPr>
          <w:rFonts w:asciiTheme="minorHAnsi" w:hAnsiTheme="minorHAnsi" w:cstheme="minorHAnsi"/>
        </w:rPr>
        <w:t>Pokud nastane obraný faul při házení před odhodem a ne v průběhu házecího pohybu, může házeč zahlásit přestupek „Kontakt”. Po nekontestovaném přestupku kontakt není hra zastavena a marker musí začít znovu počítání od jedné (1).</w:t>
      </w:r>
    </w:p>
    <w:p w:rsidR="008A69D3" w:rsidRPr="008A69D3" w:rsidRDefault="008A69D3" w:rsidP="008A69D3">
      <w:pPr>
        <w:numPr>
          <w:ilvl w:val="3"/>
          <w:numId w:val="1"/>
        </w:numPr>
        <w:tabs>
          <w:tab w:val="clear" w:pos="990"/>
          <w:tab w:val="left" w:pos="1134"/>
        </w:tabs>
        <w:ind w:left="2268" w:hanging="850"/>
        <w:contextualSpacing/>
        <w:rPr>
          <w:rFonts w:asciiTheme="minorHAnsi" w:hAnsiTheme="minorHAnsi" w:cstheme="minorHAnsi"/>
        </w:rPr>
      </w:pPr>
      <w:r w:rsidRPr="008A69D3">
        <w:rPr>
          <w:rFonts w:asciiTheme="minorHAnsi" w:hAnsiTheme="minorHAnsi" w:cstheme="minorHAnsi"/>
        </w:rPr>
        <w:t>Pokud nastane obraný faul při házení před odhodem a ne v průběhu házecího pohybu, může házeč zahlásit přestupek „Kontakt”. Po nekontestovaném přestupku kontakt není hra zastavena a marker musí začít znovu počítání od jedné (1).</w:t>
      </w:r>
    </w:p>
    <w:p w:rsidR="00917066" w:rsidRPr="004D7E47" w:rsidRDefault="004D7E47" w:rsidP="00A43661">
      <w:pPr>
        <w:numPr>
          <w:ilvl w:val="1"/>
          <w:numId w:val="1"/>
        </w:numPr>
        <w:tabs>
          <w:tab w:val="clear" w:pos="990"/>
          <w:tab w:val="left" w:pos="567"/>
          <w:tab w:val="left" w:pos="993"/>
        </w:tabs>
        <w:ind w:left="567" w:hanging="567"/>
        <w:contextualSpacing/>
        <w:rPr>
          <w:rFonts w:asciiTheme="minorHAnsi" w:hAnsiTheme="minorHAnsi" w:cstheme="minorHAnsi"/>
        </w:rPr>
      </w:pPr>
      <w:r w:rsidRPr="004D7E47">
        <w:rPr>
          <w:rFonts w:asciiTheme="minorHAnsi" w:hAnsiTheme="minorHAnsi" w:cstheme="minorHAnsi"/>
        </w:rPr>
        <w:t>Strip fauly:</w:t>
      </w:r>
    </w:p>
    <w:p w:rsidR="00917066" w:rsidRPr="004D7E47" w:rsidRDefault="004D7E47" w:rsidP="00561794">
      <w:pPr>
        <w:numPr>
          <w:ilvl w:val="2"/>
          <w:numId w:val="1"/>
        </w:numPr>
        <w:tabs>
          <w:tab w:val="clear" w:pos="990"/>
          <w:tab w:val="left" w:pos="1418"/>
        </w:tabs>
        <w:ind w:left="1418" w:hanging="851"/>
        <w:contextualSpacing/>
        <w:rPr>
          <w:rFonts w:asciiTheme="minorHAnsi" w:hAnsiTheme="minorHAnsi" w:cstheme="minorHAnsi"/>
        </w:rPr>
      </w:pPr>
      <w:r w:rsidRPr="004D7E47">
        <w:rPr>
          <w:rFonts w:asciiTheme="minorHAnsi" w:hAnsiTheme="minorHAnsi" w:cstheme="minorHAnsi"/>
        </w:rPr>
        <w:t>Strip faul nastává, když obranný faul způsobí, že házeči nebo chytači po chycení disku vypadne disk z rukou.</w:t>
      </w:r>
    </w:p>
    <w:p w:rsidR="00917066" w:rsidRPr="004D7E47" w:rsidRDefault="004D7E47" w:rsidP="00561794">
      <w:pPr>
        <w:numPr>
          <w:ilvl w:val="2"/>
          <w:numId w:val="1"/>
        </w:numPr>
        <w:tabs>
          <w:tab w:val="clear" w:pos="990"/>
          <w:tab w:val="left" w:pos="1418"/>
        </w:tabs>
        <w:ind w:left="1418" w:hanging="851"/>
        <w:contextualSpacing/>
        <w:rPr>
          <w:rFonts w:asciiTheme="minorHAnsi" w:hAnsiTheme="minorHAnsi" w:cstheme="minorHAnsi"/>
        </w:rPr>
      </w:pPr>
      <w:r w:rsidRPr="004D7E47">
        <w:rPr>
          <w:rFonts w:asciiTheme="minorHAnsi" w:hAnsiTheme="minorHAnsi" w:cstheme="minorHAnsi"/>
        </w:rPr>
        <w:t>Pokud by chycení disku znamenalo bod a soupeř faul nekontestuje, je bod uznán.</w:t>
      </w:r>
    </w:p>
    <w:p w:rsidR="00917066" w:rsidRPr="004D7E47" w:rsidRDefault="004D7E47" w:rsidP="00A43661">
      <w:pPr>
        <w:numPr>
          <w:ilvl w:val="1"/>
          <w:numId w:val="1"/>
        </w:numPr>
        <w:tabs>
          <w:tab w:val="clear" w:pos="990"/>
          <w:tab w:val="left" w:pos="567"/>
          <w:tab w:val="left" w:pos="993"/>
        </w:tabs>
        <w:ind w:left="567" w:hanging="567"/>
        <w:contextualSpacing/>
        <w:rPr>
          <w:rFonts w:asciiTheme="minorHAnsi" w:hAnsiTheme="minorHAnsi" w:cstheme="minorHAnsi"/>
        </w:rPr>
      </w:pPr>
      <w:r w:rsidRPr="004D7E47">
        <w:rPr>
          <w:rFonts w:asciiTheme="minorHAnsi" w:hAnsiTheme="minorHAnsi" w:cstheme="minorHAnsi"/>
        </w:rPr>
        <w:t>Útočné fauly při chytání disku:</w:t>
      </w:r>
    </w:p>
    <w:p w:rsidR="00917066" w:rsidRPr="004D7E47" w:rsidRDefault="004D7E47" w:rsidP="00561794">
      <w:pPr>
        <w:numPr>
          <w:ilvl w:val="2"/>
          <w:numId w:val="1"/>
        </w:numPr>
        <w:tabs>
          <w:tab w:val="clear" w:pos="990"/>
          <w:tab w:val="left" w:pos="1418"/>
        </w:tabs>
        <w:ind w:left="1418" w:hanging="851"/>
        <w:contextualSpacing/>
        <w:rPr>
          <w:rFonts w:asciiTheme="minorHAnsi" w:hAnsiTheme="minorHAnsi" w:cstheme="minorHAnsi"/>
        </w:rPr>
      </w:pPr>
      <w:r w:rsidRPr="004D7E47">
        <w:rPr>
          <w:rFonts w:asciiTheme="minorHAnsi" w:hAnsiTheme="minorHAnsi" w:cstheme="minorHAnsi"/>
        </w:rPr>
        <w:t>Útočný faul při chytání nastane, když chytač iniciuje kontakt s bránícím hráčem před, v průběhu nebo bezprostředně po tom, co jeden nebo druhý hráč hrál na disk.</w:t>
      </w:r>
    </w:p>
    <w:p w:rsidR="00917066" w:rsidRPr="004D7E47" w:rsidRDefault="004D7E47" w:rsidP="00561794">
      <w:pPr>
        <w:numPr>
          <w:ilvl w:val="2"/>
          <w:numId w:val="1"/>
        </w:numPr>
        <w:tabs>
          <w:tab w:val="clear" w:pos="990"/>
          <w:tab w:val="left" w:pos="1418"/>
        </w:tabs>
        <w:ind w:left="1418" w:hanging="851"/>
        <w:contextualSpacing/>
        <w:rPr>
          <w:rFonts w:asciiTheme="minorHAnsi" w:hAnsiTheme="minorHAnsi" w:cstheme="minorHAnsi"/>
        </w:rPr>
      </w:pPr>
      <w:r w:rsidRPr="004D7E47">
        <w:rPr>
          <w:rFonts w:asciiTheme="minorHAnsi" w:hAnsiTheme="minorHAnsi" w:cstheme="minorHAnsi"/>
        </w:rPr>
        <w:t>Není-li faul kontestován, výsledkem je turnover v místě, kde došlo k faulu, a obránce získává disk v místě, kde k porušení pravidel došlo.</w:t>
      </w:r>
    </w:p>
    <w:p w:rsidR="00917066" w:rsidRPr="004D7E47" w:rsidRDefault="004D7E47" w:rsidP="00561794">
      <w:pPr>
        <w:numPr>
          <w:ilvl w:val="2"/>
          <w:numId w:val="1"/>
        </w:numPr>
        <w:tabs>
          <w:tab w:val="clear" w:pos="990"/>
          <w:tab w:val="left" w:pos="1418"/>
        </w:tabs>
        <w:ind w:left="1418" w:hanging="851"/>
        <w:contextualSpacing/>
        <w:rPr>
          <w:rFonts w:asciiTheme="minorHAnsi" w:hAnsiTheme="minorHAnsi" w:cstheme="minorHAnsi"/>
        </w:rPr>
      </w:pPr>
      <w:r w:rsidRPr="004D7E47">
        <w:rPr>
          <w:rFonts w:asciiTheme="minorHAnsi" w:hAnsiTheme="minorHAnsi" w:cstheme="minorHAnsi"/>
        </w:rPr>
        <w:t>Je-li přihrávka dokončena a je-li faul kontestován, nepokračuje se ve hře, disk se vrací házeči.</w:t>
      </w:r>
    </w:p>
    <w:p w:rsidR="00917066" w:rsidRPr="004D7E47" w:rsidRDefault="004D7E47" w:rsidP="00A43661">
      <w:pPr>
        <w:numPr>
          <w:ilvl w:val="1"/>
          <w:numId w:val="1"/>
        </w:numPr>
        <w:tabs>
          <w:tab w:val="clear" w:pos="990"/>
          <w:tab w:val="left" w:pos="567"/>
          <w:tab w:val="left" w:pos="993"/>
        </w:tabs>
        <w:ind w:left="567" w:hanging="567"/>
        <w:contextualSpacing/>
        <w:rPr>
          <w:rFonts w:asciiTheme="minorHAnsi" w:hAnsiTheme="minorHAnsi" w:cstheme="minorHAnsi"/>
        </w:rPr>
      </w:pPr>
      <w:r w:rsidRPr="004D7E47">
        <w:rPr>
          <w:rFonts w:asciiTheme="minorHAnsi" w:hAnsiTheme="minorHAnsi" w:cstheme="minorHAnsi"/>
        </w:rPr>
        <w:t>Útočné fauly (házeče) při házení:</w:t>
      </w:r>
    </w:p>
    <w:p w:rsidR="00917066" w:rsidRPr="004D7E47" w:rsidRDefault="004D7E47" w:rsidP="00561794">
      <w:pPr>
        <w:numPr>
          <w:ilvl w:val="2"/>
          <w:numId w:val="1"/>
        </w:numPr>
        <w:tabs>
          <w:tab w:val="clear" w:pos="990"/>
          <w:tab w:val="left" w:pos="1418"/>
        </w:tabs>
        <w:ind w:left="1418" w:hanging="851"/>
        <w:contextualSpacing/>
        <w:rPr>
          <w:rFonts w:asciiTheme="minorHAnsi" w:hAnsiTheme="minorHAnsi" w:cstheme="minorHAnsi"/>
        </w:rPr>
      </w:pPr>
      <w:r w:rsidRPr="004D7E47">
        <w:rPr>
          <w:rFonts w:asciiTheme="minorHAnsi" w:hAnsiTheme="minorHAnsi" w:cstheme="minorHAnsi"/>
        </w:rPr>
        <w:t xml:space="preserve">Útočný faul při házení nastane, když házeč iniciuje kontakt s obráncem, který je postaven </w:t>
      </w:r>
      <w:r w:rsidRPr="004D7E47">
        <w:rPr>
          <w:rFonts w:asciiTheme="minorHAnsi" w:hAnsiTheme="minorHAnsi" w:cstheme="minorHAnsi"/>
        </w:rPr>
        <w:lastRenderedPageBreak/>
        <w:t>v souladu s pravidly.</w:t>
      </w:r>
    </w:p>
    <w:p w:rsidR="00917066" w:rsidRPr="004D7E47" w:rsidRDefault="004D7E47" w:rsidP="00561794">
      <w:pPr>
        <w:numPr>
          <w:ilvl w:val="2"/>
          <w:numId w:val="1"/>
        </w:numPr>
        <w:tabs>
          <w:tab w:val="clear" w:pos="990"/>
          <w:tab w:val="left" w:pos="1418"/>
        </w:tabs>
        <w:ind w:left="1418" w:hanging="851"/>
        <w:contextualSpacing/>
        <w:rPr>
          <w:rFonts w:asciiTheme="minorHAnsi" w:hAnsiTheme="minorHAnsi" w:cstheme="minorHAnsi"/>
        </w:rPr>
      </w:pPr>
      <w:r w:rsidRPr="004D7E47">
        <w:rPr>
          <w:rFonts w:asciiTheme="minorHAnsi" w:hAnsiTheme="minorHAnsi" w:cstheme="minorHAnsi"/>
        </w:rPr>
        <w:t>Nahodilý kontakt během švihu (odhození disku) není faulem, ale hráč by se ho měl vyvarovat.</w:t>
      </w:r>
    </w:p>
    <w:p w:rsidR="00917066" w:rsidRPr="004D7E47" w:rsidRDefault="004D7E47" w:rsidP="00A43661">
      <w:pPr>
        <w:numPr>
          <w:ilvl w:val="1"/>
          <w:numId w:val="1"/>
        </w:numPr>
        <w:tabs>
          <w:tab w:val="clear" w:pos="990"/>
          <w:tab w:val="left" w:pos="567"/>
          <w:tab w:val="left" w:pos="993"/>
        </w:tabs>
        <w:ind w:left="567" w:hanging="567"/>
        <w:contextualSpacing/>
        <w:rPr>
          <w:rFonts w:asciiTheme="minorHAnsi" w:hAnsiTheme="minorHAnsi" w:cstheme="minorHAnsi"/>
        </w:rPr>
      </w:pPr>
      <w:r w:rsidRPr="004D7E47">
        <w:rPr>
          <w:rFonts w:asciiTheme="minorHAnsi" w:hAnsiTheme="minorHAnsi" w:cstheme="minorHAnsi"/>
        </w:rPr>
        <w:t>Blokující fauly:</w:t>
      </w:r>
    </w:p>
    <w:p w:rsidR="00917066" w:rsidRPr="004D7E47" w:rsidRDefault="004D7E47" w:rsidP="00561794">
      <w:pPr>
        <w:numPr>
          <w:ilvl w:val="2"/>
          <w:numId w:val="1"/>
        </w:numPr>
        <w:tabs>
          <w:tab w:val="clear" w:pos="990"/>
          <w:tab w:val="left" w:pos="1418"/>
        </w:tabs>
        <w:ind w:left="1418" w:hanging="851"/>
        <w:contextualSpacing/>
        <w:rPr>
          <w:rFonts w:asciiTheme="minorHAnsi" w:hAnsiTheme="minorHAnsi" w:cstheme="minorHAnsi"/>
        </w:rPr>
      </w:pPr>
      <w:r w:rsidRPr="004D7E47">
        <w:rPr>
          <w:rFonts w:asciiTheme="minorHAnsi" w:hAnsiTheme="minorHAnsi" w:cstheme="minorHAnsi"/>
        </w:rPr>
        <w:t xml:space="preserve">Blokující faul nastane, když hráč zaujme takovou pozici, která nevyhnutelně vede ke kontaktu s pohybujícím se soupeřem a je brán buď za faul při chytání nebo nepřímý faul, podle toho, co je v daném případě použitelné. </w:t>
      </w:r>
    </w:p>
    <w:p w:rsidR="00917066" w:rsidRPr="004D7E47" w:rsidRDefault="004D7E47" w:rsidP="00A43661">
      <w:pPr>
        <w:numPr>
          <w:ilvl w:val="1"/>
          <w:numId w:val="1"/>
        </w:numPr>
        <w:tabs>
          <w:tab w:val="clear" w:pos="990"/>
          <w:tab w:val="left" w:pos="567"/>
          <w:tab w:val="left" w:pos="993"/>
        </w:tabs>
        <w:ind w:left="567" w:hanging="567"/>
        <w:contextualSpacing/>
        <w:rPr>
          <w:rFonts w:asciiTheme="minorHAnsi" w:hAnsiTheme="minorHAnsi" w:cstheme="minorHAnsi"/>
        </w:rPr>
      </w:pPr>
      <w:r w:rsidRPr="004D7E47">
        <w:rPr>
          <w:rFonts w:asciiTheme="minorHAnsi" w:hAnsiTheme="minorHAnsi" w:cstheme="minorHAnsi"/>
        </w:rPr>
        <w:t>Nepřímé fauly:</w:t>
      </w:r>
    </w:p>
    <w:p w:rsidR="00917066" w:rsidRPr="004D7E47" w:rsidRDefault="004D7E47" w:rsidP="00561794">
      <w:pPr>
        <w:numPr>
          <w:ilvl w:val="2"/>
          <w:numId w:val="1"/>
        </w:numPr>
        <w:tabs>
          <w:tab w:val="clear" w:pos="990"/>
          <w:tab w:val="left" w:pos="1418"/>
        </w:tabs>
        <w:ind w:left="1418" w:hanging="851"/>
        <w:contextualSpacing/>
        <w:rPr>
          <w:rFonts w:asciiTheme="minorHAnsi" w:hAnsiTheme="minorHAnsi" w:cstheme="minorHAnsi"/>
        </w:rPr>
      </w:pPr>
      <w:r w:rsidRPr="004D7E47">
        <w:rPr>
          <w:rFonts w:asciiTheme="minorHAnsi" w:hAnsiTheme="minorHAnsi" w:cstheme="minorHAnsi"/>
        </w:rPr>
        <w:t>Nepřímý faul nastává, když dojde ke kontaktu mezi chytačem a obráncem, který nemá vliv na snahu hrát na disk.</w:t>
      </w:r>
    </w:p>
    <w:p w:rsidR="00917066" w:rsidRPr="004D7E47" w:rsidRDefault="004D7E47" w:rsidP="00561794">
      <w:pPr>
        <w:numPr>
          <w:ilvl w:val="2"/>
          <w:numId w:val="1"/>
        </w:numPr>
        <w:tabs>
          <w:tab w:val="clear" w:pos="990"/>
          <w:tab w:val="left" w:pos="1418"/>
        </w:tabs>
        <w:ind w:left="1418" w:hanging="851"/>
        <w:contextualSpacing/>
        <w:rPr>
          <w:rFonts w:asciiTheme="minorHAnsi" w:hAnsiTheme="minorHAnsi" w:cstheme="minorHAnsi"/>
        </w:rPr>
      </w:pPr>
      <w:r w:rsidRPr="004D7E47">
        <w:rPr>
          <w:rFonts w:asciiTheme="minorHAnsi" w:hAnsiTheme="minorHAnsi" w:cstheme="minorHAnsi"/>
        </w:rPr>
        <w:t>Není-li faul kontestován, může faulovaný hráč vyrovnat všechny poziční nevýhody způsobené faulem.</w:t>
      </w:r>
    </w:p>
    <w:p w:rsidR="00917066" w:rsidRPr="004D7E47" w:rsidRDefault="004D7E47" w:rsidP="00A43661">
      <w:pPr>
        <w:numPr>
          <w:ilvl w:val="1"/>
          <w:numId w:val="1"/>
        </w:numPr>
        <w:tabs>
          <w:tab w:val="clear" w:pos="990"/>
          <w:tab w:val="left" w:pos="567"/>
          <w:tab w:val="left" w:pos="993"/>
        </w:tabs>
        <w:ind w:left="567" w:hanging="567"/>
        <w:contextualSpacing/>
        <w:rPr>
          <w:rFonts w:asciiTheme="minorHAnsi" w:hAnsiTheme="minorHAnsi" w:cstheme="minorHAnsi"/>
        </w:rPr>
      </w:pPr>
      <w:r w:rsidRPr="004D7E47">
        <w:rPr>
          <w:rFonts w:asciiTheme="minorHAnsi" w:hAnsiTheme="minorHAnsi" w:cstheme="minorHAnsi"/>
        </w:rPr>
        <w:t>Vzájemné fauly:</w:t>
      </w:r>
    </w:p>
    <w:p w:rsidR="00917066" w:rsidRPr="004D7E47" w:rsidRDefault="004D7E47" w:rsidP="00561794">
      <w:pPr>
        <w:numPr>
          <w:ilvl w:val="2"/>
          <w:numId w:val="1"/>
        </w:numPr>
        <w:tabs>
          <w:tab w:val="clear" w:pos="990"/>
          <w:tab w:val="left" w:pos="1418"/>
        </w:tabs>
        <w:ind w:left="1418" w:hanging="851"/>
        <w:contextualSpacing/>
        <w:rPr>
          <w:rFonts w:asciiTheme="minorHAnsi" w:hAnsiTheme="minorHAnsi" w:cstheme="minorHAnsi"/>
        </w:rPr>
      </w:pPr>
      <w:r w:rsidRPr="004D7E47">
        <w:rPr>
          <w:rFonts w:asciiTheme="minorHAnsi" w:hAnsiTheme="minorHAnsi" w:cstheme="minorHAnsi"/>
        </w:rPr>
        <w:t>Když faul hlásí útočící i bránící strana, disk se vrací házeči.</w:t>
      </w:r>
    </w:p>
    <w:p w:rsidR="00917066" w:rsidRPr="004D7E47" w:rsidRDefault="004D7E47" w:rsidP="00561794">
      <w:pPr>
        <w:numPr>
          <w:ilvl w:val="2"/>
          <w:numId w:val="1"/>
        </w:numPr>
        <w:tabs>
          <w:tab w:val="clear" w:pos="990"/>
          <w:tab w:val="left" w:pos="1418"/>
        </w:tabs>
        <w:ind w:left="1418" w:hanging="851"/>
        <w:contextualSpacing/>
        <w:rPr>
          <w:rFonts w:asciiTheme="minorHAnsi" w:hAnsiTheme="minorHAnsi" w:cstheme="minorHAnsi"/>
        </w:rPr>
      </w:pPr>
      <w:r w:rsidRPr="004D7E47">
        <w:rPr>
          <w:rFonts w:asciiTheme="minorHAnsi" w:hAnsiTheme="minorHAnsi" w:cstheme="minorHAnsi"/>
        </w:rPr>
        <w:t>Nenáhodný kontakt, který nastane při současném pohybu dvou nebo více hráčů do jednoho místa, by měl být posuzován jako vzájemný faul.</w:t>
      </w:r>
    </w:p>
    <w:p w:rsidR="00917066" w:rsidRPr="004D7E47" w:rsidRDefault="004D7E47" w:rsidP="00A43661">
      <w:pPr>
        <w:pStyle w:val="Nadpis1"/>
        <w:numPr>
          <w:ilvl w:val="0"/>
          <w:numId w:val="1"/>
        </w:numPr>
        <w:tabs>
          <w:tab w:val="clear" w:pos="990"/>
          <w:tab w:val="left" w:pos="567"/>
          <w:tab w:val="left" w:pos="993"/>
        </w:tabs>
        <w:ind w:left="567" w:hanging="567"/>
        <w:rPr>
          <w:rFonts w:asciiTheme="majorHAnsi" w:hAnsiTheme="majorHAnsi" w:cstheme="minorHAnsi"/>
          <w:sz w:val="24"/>
          <w:szCs w:val="24"/>
        </w:rPr>
      </w:pPr>
      <w:bookmarkStart w:id="21" w:name="_Toc479443861"/>
      <w:r w:rsidRPr="004D7E47">
        <w:rPr>
          <w:rFonts w:asciiTheme="majorHAnsi" w:hAnsiTheme="majorHAnsi" w:cstheme="minorHAnsi"/>
          <w:sz w:val="24"/>
          <w:szCs w:val="24"/>
        </w:rPr>
        <w:t>Chyby a Přestupky</w:t>
      </w:r>
      <w:bookmarkEnd w:id="21"/>
    </w:p>
    <w:p w:rsidR="00917066" w:rsidRPr="004D7E47" w:rsidRDefault="004D7E47" w:rsidP="00A43661">
      <w:pPr>
        <w:numPr>
          <w:ilvl w:val="1"/>
          <w:numId w:val="1"/>
        </w:numPr>
        <w:tabs>
          <w:tab w:val="clear" w:pos="990"/>
          <w:tab w:val="left" w:pos="567"/>
          <w:tab w:val="left" w:pos="993"/>
        </w:tabs>
        <w:ind w:left="567" w:hanging="567"/>
        <w:contextualSpacing/>
        <w:rPr>
          <w:rFonts w:asciiTheme="minorHAnsi" w:hAnsiTheme="minorHAnsi" w:cstheme="minorHAnsi"/>
        </w:rPr>
      </w:pPr>
      <w:r w:rsidRPr="004D7E47">
        <w:rPr>
          <w:rFonts w:asciiTheme="minorHAnsi" w:hAnsiTheme="minorHAnsi" w:cstheme="minorHAnsi"/>
        </w:rPr>
        <w:t>Chyby markera:</w:t>
      </w:r>
    </w:p>
    <w:p w:rsidR="00917066" w:rsidRPr="004D7E47" w:rsidRDefault="004D7E47" w:rsidP="00561794">
      <w:pPr>
        <w:numPr>
          <w:ilvl w:val="2"/>
          <w:numId w:val="1"/>
        </w:numPr>
        <w:tabs>
          <w:tab w:val="clear" w:pos="990"/>
          <w:tab w:val="left" w:pos="1418"/>
        </w:tabs>
        <w:ind w:left="1418" w:hanging="851"/>
        <w:contextualSpacing/>
        <w:rPr>
          <w:rFonts w:asciiTheme="minorHAnsi" w:hAnsiTheme="minorHAnsi" w:cstheme="minorHAnsi"/>
        </w:rPr>
      </w:pPr>
      <w:r w:rsidRPr="004D7E47">
        <w:rPr>
          <w:rFonts w:asciiTheme="minorHAnsi" w:hAnsiTheme="minorHAnsi" w:cstheme="minorHAnsi"/>
        </w:rPr>
        <w:t>Mezi chyby markera se počítá:</w:t>
      </w:r>
    </w:p>
    <w:p w:rsidR="00917066" w:rsidRPr="004D7E47" w:rsidRDefault="004D7E47" w:rsidP="00561794">
      <w:pPr>
        <w:numPr>
          <w:ilvl w:val="3"/>
          <w:numId w:val="1"/>
        </w:numPr>
        <w:tabs>
          <w:tab w:val="clear" w:pos="990"/>
          <w:tab w:val="left" w:pos="1134"/>
        </w:tabs>
        <w:ind w:left="2268" w:hanging="850"/>
        <w:contextualSpacing/>
        <w:rPr>
          <w:rFonts w:asciiTheme="minorHAnsi" w:hAnsiTheme="minorHAnsi" w:cstheme="minorHAnsi"/>
        </w:rPr>
      </w:pPr>
      <w:r w:rsidRPr="004D7E47">
        <w:rPr>
          <w:rFonts w:asciiTheme="minorHAnsi" w:hAnsiTheme="minorHAnsi" w:cstheme="minorHAnsi"/>
        </w:rPr>
        <w:t>„Rychlé počítání“ – marker:</w:t>
      </w:r>
    </w:p>
    <w:p w:rsidR="00917066" w:rsidRPr="004D7E47" w:rsidRDefault="004D7E47" w:rsidP="00561794">
      <w:pPr>
        <w:numPr>
          <w:ilvl w:val="5"/>
          <w:numId w:val="1"/>
        </w:numPr>
        <w:tabs>
          <w:tab w:val="clear" w:pos="990"/>
          <w:tab w:val="left" w:pos="567"/>
          <w:tab w:val="left" w:pos="993"/>
          <w:tab w:val="left" w:pos="2610"/>
          <w:tab w:val="left" w:pos="2880"/>
        </w:tabs>
        <w:ind w:hanging="468"/>
        <w:contextualSpacing/>
        <w:rPr>
          <w:rFonts w:asciiTheme="minorHAnsi" w:hAnsiTheme="minorHAnsi" w:cstheme="minorHAnsi"/>
        </w:rPr>
      </w:pPr>
      <w:r w:rsidRPr="004D7E47">
        <w:rPr>
          <w:rFonts w:asciiTheme="minorHAnsi" w:hAnsiTheme="minorHAnsi" w:cstheme="minorHAnsi"/>
        </w:rPr>
        <w:t xml:space="preserve">začne počítat před tím, než je disk živý, </w:t>
      </w:r>
    </w:p>
    <w:p w:rsidR="00917066" w:rsidRPr="004D7E47" w:rsidRDefault="004D7E47" w:rsidP="00561794">
      <w:pPr>
        <w:numPr>
          <w:ilvl w:val="5"/>
          <w:numId w:val="1"/>
        </w:numPr>
        <w:tabs>
          <w:tab w:val="clear" w:pos="990"/>
          <w:tab w:val="left" w:pos="567"/>
          <w:tab w:val="left" w:pos="993"/>
          <w:tab w:val="left" w:pos="2880"/>
          <w:tab w:val="left" w:pos="3544"/>
        </w:tabs>
        <w:ind w:left="3544" w:hanging="1276"/>
        <w:contextualSpacing/>
        <w:rPr>
          <w:rFonts w:asciiTheme="minorHAnsi" w:hAnsiTheme="minorHAnsi" w:cstheme="minorHAnsi"/>
        </w:rPr>
      </w:pPr>
      <w:r w:rsidRPr="004D7E47">
        <w:rPr>
          <w:rFonts w:asciiTheme="minorHAnsi" w:hAnsiTheme="minorHAnsi" w:cstheme="minorHAnsi"/>
        </w:rPr>
        <w:t>nezačne počítání slovem „Stalling“ (stání, počítání),</w:t>
      </w:r>
    </w:p>
    <w:p w:rsidR="00917066" w:rsidRPr="004D7E47" w:rsidRDefault="004D7E47" w:rsidP="00561794">
      <w:pPr>
        <w:numPr>
          <w:ilvl w:val="5"/>
          <w:numId w:val="1"/>
        </w:numPr>
        <w:tabs>
          <w:tab w:val="clear" w:pos="990"/>
          <w:tab w:val="left" w:pos="567"/>
          <w:tab w:val="left" w:pos="993"/>
          <w:tab w:val="left" w:pos="2880"/>
          <w:tab w:val="left" w:pos="3544"/>
        </w:tabs>
        <w:ind w:left="3544" w:hanging="1276"/>
        <w:contextualSpacing/>
        <w:rPr>
          <w:rFonts w:asciiTheme="minorHAnsi" w:hAnsiTheme="minorHAnsi" w:cstheme="minorHAnsi"/>
        </w:rPr>
      </w:pPr>
      <w:r w:rsidRPr="004D7E47">
        <w:rPr>
          <w:rFonts w:asciiTheme="minorHAnsi" w:hAnsiTheme="minorHAnsi" w:cstheme="minorHAnsi"/>
        </w:rPr>
        <w:t>počítá v méně než sekundových intervalech,</w:t>
      </w:r>
    </w:p>
    <w:p w:rsidR="00917066" w:rsidRPr="004D7E47" w:rsidRDefault="004D7E47" w:rsidP="00561794">
      <w:pPr>
        <w:numPr>
          <w:ilvl w:val="5"/>
          <w:numId w:val="1"/>
        </w:numPr>
        <w:tabs>
          <w:tab w:val="clear" w:pos="990"/>
          <w:tab w:val="left" w:pos="567"/>
          <w:tab w:val="left" w:pos="993"/>
          <w:tab w:val="left" w:pos="2880"/>
          <w:tab w:val="left" w:pos="3544"/>
        </w:tabs>
        <w:ind w:left="3544" w:hanging="1276"/>
        <w:contextualSpacing/>
        <w:rPr>
          <w:rFonts w:asciiTheme="minorHAnsi" w:hAnsiTheme="minorHAnsi" w:cstheme="minorHAnsi"/>
        </w:rPr>
      </w:pPr>
      <w:r w:rsidRPr="004D7E47">
        <w:rPr>
          <w:rFonts w:asciiTheme="minorHAnsi" w:hAnsiTheme="minorHAnsi" w:cstheme="minorHAnsi"/>
        </w:rPr>
        <w:t>špatně snižuje nebo začíná znovu počítání, je-li to pravidly požadováno; nebo</w:t>
      </w:r>
    </w:p>
    <w:p w:rsidR="00917066" w:rsidRPr="004D7E47" w:rsidRDefault="004D7E47" w:rsidP="00561794">
      <w:pPr>
        <w:numPr>
          <w:ilvl w:val="5"/>
          <w:numId w:val="1"/>
        </w:numPr>
        <w:tabs>
          <w:tab w:val="clear" w:pos="990"/>
          <w:tab w:val="left" w:pos="567"/>
          <w:tab w:val="left" w:pos="993"/>
          <w:tab w:val="left" w:pos="2880"/>
          <w:tab w:val="left" w:pos="3544"/>
        </w:tabs>
        <w:ind w:left="3544" w:hanging="1276"/>
        <w:contextualSpacing/>
        <w:rPr>
          <w:rFonts w:asciiTheme="minorHAnsi" w:hAnsiTheme="minorHAnsi" w:cstheme="minorHAnsi"/>
        </w:rPr>
      </w:pPr>
      <w:r w:rsidRPr="004D7E47">
        <w:rPr>
          <w:rFonts w:asciiTheme="minorHAnsi" w:hAnsiTheme="minorHAnsi" w:cstheme="minorHAnsi"/>
        </w:rPr>
        <w:t>začne počítat od nesprávného čísla.</w:t>
      </w:r>
    </w:p>
    <w:p w:rsidR="00917066" w:rsidRPr="004D7E47" w:rsidRDefault="004D7E47" w:rsidP="00561794">
      <w:pPr>
        <w:numPr>
          <w:ilvl w:val="3"/>
          <w:numId w:val="1"/>
        </w:numPr>
        <w:tabs>
          <w:tab w:val="clear" w:pos="990"/>
          <w:tab w:val="left" w:pos="1134"/>
        </w:tabs>
        <w:ind w:left="2268" w:hanging="850"/>
        <w:contextualSpacing/>
        <w:rPr>
          <w:rFonts w:asciiTheme="minorHAnsi" w:hAnsiTheme="minorHAnsi" w:cstheme="minorHAnsi"/>
        </w:rPr>
      </w:pPr>
      <w:r w:rsidRPr="004D7E47">
        <w:rPr>
          <w:rFonts w:asciiTheme="minorHAnsi" w:hAnsiTheme="minorHAnsi" w:cstheme="minorHAnsi"/>
        </w:rPr>
        <w:t>„Obkročení pivotové nohy“ (Straddle) – pivotový bod házeče se nachází mezi chodidly bránícího hráče.</w:t>
      </w:r>
    </w:p>
    <w:p w:rsidR="00917066" w:rsidRPr="004D7E47" w:rsidRDefault="004D7E47" w:rsidP="00561794">
      <w:pPr>
        <w:numPr>
          <w:ilvl w:val="3"/>
          <w:numId w:val="1"/>
        </w:numPr>
        <w:tabs>
          <w:tab w:val="clear" w:pos="990"/>
          <w:tab w:val="left" w:pos="1134"/>
        </w:tabs>
        <w:ind w:left="2268" w:hanging="850"/>
        <w:contextualSpacing/>
        <w:rPr>
          <w:rFonts w:asciiTheme="minorHAnsi" w:hAnsiTheme="minorHAnsi" w:cstheme="minorHAnsi"/>
        </w:rPr>
      </w:pPr>
      <w:r w:rsidRPr="004D7E47">
        <w:rPr>
          <w:rFonts w:asciiTheme="minorHAnsi" w:hAnsiTheme="minorHAnsi" w:cstheme="minorHAnsi"/>
        </w:rPr>
        <w:t xml:space="preserve">„Vzdálenost“ (Disc space) – kterákoliv část markera je blíže než jeden průměr disku od házečova trupu. Avšak je-li tato situace způsobena pouze pohybem házeče, nejedná se o chybu. </w:t>
      </w:r>
    </w:p>
    <w:p w:rsidR="00917066" w:rsidRPr="004D7E47" w:rsidRDefault="004D7E47" w:rsidP="00561794">
      <w:pPr>
        <w:numPr>
          <w:ilvl w:val="3"/>
          <w:numId w:val="1"/>
        </w:numPr>
        <w:tabs>
          <w:tab w:val="clear" w:pos="990"/>
          <w:tab w:val="left" w:pos="1134"/>
        </w:tabs>
        <w:ind w:left="2268" w:hanging="850"/>
        <w:contextualSpacing/>
        <w:rPr>
          <w:rFonts w:asciiTheme="minorHAnsi" w:hAnsiTheme="minorHAnsi" w:cstheme="minorHAnsi"/>
        </w:rPr>
      </w:pPr>
      <w:r w:rsidRPr="004D7E47">
        <w:rPr>
          <w:rFonts w:asciiTheme="minorHAnsi" w:hAnsiTheme="minorHAnsi" w:cstheme="minorHAnsi"/>
        </w:rPr>
        <w:t>„Ovinutí“ (Wrapping) – spojnice rukou nebo paží bránícího hráče prochází přes tělo házeče nebo kterákoliv část markera je nad házečovým pivotovým bodem. Avšak, je-li tato situace způsobena pouze pohybem házeče, nejedná se o chybu.</w:t>
      </w:r>
    </w:p>
    <w:p w:rsidR="00917066" w:rsidRPr="004D7E47" w:rsidRDefault="004D7E47" w:rsidP="00561794">
      <w:pPr>
        <w:numPr>
          <w:ilvl w:val="3"/>
          <w:numId w:val="1"/>
        </w:numPr>
        <w:tabs>
          <w:tab w:val="clear" w:pos="990"/>
          <w:tab w:val="left" w:pos="1134"/>
        </w:tabs>
        <w:ind w:left="2268" w:hanging="850"/>
        <w:contextualSpacing/>
        <w:rPr>
          <w:rFonts w:asciiTheme="minorHAnsi" w:hAnsiTheme="minorHAnsi" w:cstheme="minorHAnsi"/>
        </w:rPr>
      </w:pPr>
      <w:r w:rsidRPr="004D7E47">
        <w:rPr>
          <w:rFonts w:asciiTheme="minorHAnsi" w:hAnsiTheme="minorHAnsi" w:cstheme="minorHAnsi"/>
        </w:rPr>
        <w:t>„Dvojité bránění“ (Double team) – jiný obránce než marker je blíže než tři (3) metry od házečova pivotového bodu a zároveň těsně nebrání jiného útočníka (viz definice těsného bránění). Pouhé proběhnutím tímto prostorem nicméně není dvojité bránění.</w:t>
      </w:r>
    </w:p>
    <w:p w:rsidR="00917066" w:rsidRPr="004D7E47" w:rsidRDefault="004D7E47" w:rsidP="00561794">
      <w:pPr>
        <w:numPr>
          <w:ilvl w:val="3"/>
          <w:numId w:val="1"/>
        </w:numPr>
        <w:tabs>
          <w:tab w:val="clear" w:pos="990"/>
          <w:tab w:val="left" w:pos="1134"/>
        </w:tabs>
        <w:ind w:left="2268" w:hanging="850"/>
        <w:contextualSpacing/>
        <w:rPr>
          <w:rFonts w:asciiTheme="minorHAnsi" w:hAnsiTheme="minorHAnsi" w:cstheme="minorHAnsi"/>
        </w:rPr>
      </w:pPr>
      <w:r w:rsidRPr="004D7E47">
        <w:rPr>
          <w:rFonts w:asciiTheme="minorHAnsi" w:hAnsiTheme="minorHAnsi" w:cstheme="minorHAnsi"/>
        </w:rPr>
        <w:t>„Výhled“ (Vision) – bránící hráč brání házeči jakoukoli částí těla ve výhledu.</w:t>
      </w:r>
    </w:p>
    <w:p w:rsidR="00917066" w:rsidRPr="004D7E47" w:rsidRDefault="004D7E47" w:rsidP="00663963">
      <w:pPr>
        <w:numPr>
          <w:ilvl w:val="2"/>
          <w:numId w:val="1"/>
        </w:numPr>
        <w:tabs>
          <w:tab w:val="clear" w:pos="990"/>
          <w:tab w:val="left" w:pos="1418"/>
        </w:tabs>
        <w:ind w:left="1418" w:hanging="851"/>
        <w:contextualSpacing/>
        <w:rPr>
          <w:rFonts w:asciiTheme="minorHAnsi" w:hAnsiTheme="minorHAnsi" w:cstheme="minorHAnsi"/>
        </w:rPr>
      </w:pPr>
      <w:r w:rsidRPr="004D7E47">
        <w:rPr>
          <w:rFonts w:asciiTheme="minorHAnsi" w:hAnsiTheme="minorHAnsi" w:cstheme="minorHAnsi"/>
        </w:rPr>
        <w:t>Chyba markera může být obráncem kontestována, v tom případě je hra přerušena.</w:t>
      </w:r>
    </w:p>
    <w:p w:rsidR="00917066" w:rsidRPr="004D7E47" w:rsidRDefault="004D7E47" w:rsidP="00663963">
      <w:pPr>
        <w:numPr>
          <w:ilvl w:val="2"/>
          <w:numId w:val="1"/>
        </w:numPr>
        <w:tabs>
          <w:tab w:val="clear" w:pos="990"/>
          <w:tab w:val="left" w:pos="1418"/>
        </w:tabs>
        <w:ind w:left="1418" w:hanging="851"/>
        <w:contextualSpacing/>
        <w:rPr>
          <w:rFonts w:asciiTheme="minorHAnsi" w:hAnsiTheme="minorHAnsi" w:cstheme="minorHAnsi"/>
        </w:rPr>
      </w:pPr>
      <w:r w:rsidRPr="004D7E47">
        <w:rPr>
          <w:rFonts w:asciiTheme="minorHAnsi" w:hAnsiTheme="minorHAnsi" w:cstheme="minorHAnsi"/>
        </w:rPr>
        <w:t>Po každé nekontestované chybě markera vypsané v 18.1.1 musí marker pokračovat v počítání naposledy vyřčeným číslem před hláškou mínus jedna (1).</w:t>
      </w:r>
    </w:p>
    <w:p w:rsidR="00917066" w:rsidRPr="004D7E47" w:rsidRDefault="004D7E47" w:rsidP="00663963">
      <w:pPr>
        <w:numPr>
          <w:ilvl w:val="2"/>
          <w:numId w:val="1"/>
        </w:numPr>
        <w:tabs>
          <w:tab w:val="clear" w:pos="990"/>
          <w:tab w:val="left" w:pos="1418"/>
        </w:tabs>
        <w:ind w:left="1418" w:hanging="851"/>
        <w:contextualSpacing/>
        <w:rPr>
          <w:rFonts w:asciiTheme="minorHAnsi" w:hAnsiTheme="minorHAnsi" w:cstheme="minorHAnsi"/>
        </w:rPr>
      </w:pPr>
      <w:r w:rsidRPr="004D7E47">
        <w:rPr>
          <w:rFonts w:asciiTheme="minorHAnsi" w:hAnsiTheme="minorHAnsi" w:cstheme="minorHAnsi"/>
        </w:rPr>
        <w:t>Marker nesmí pokračovat v počítání, dokud nedojde k nápravě nesprávné pozice. Pokud tak učiní, dochází k další chybě.</w:t>
      </w:r>
    </w:p>
    <w:p w:rsidR="00917066" w:rsidRPr="004D7E47" w:rsidRDefault="004D7E47" w:rsidP="00663963">
      <w:pPr>
        <w:numPr>
          <w:ilvl w:val="2"/>
          <w:numId w:val="1"/>
        </w:numPr>
        <w:tabs>
          <w:tab w:val="clear" w:pos="990"/>
          <w:tab w:val="left" w:pos="1418"/>
        </w:tabs>
        <w:ind w:left="1418" w:hanging="851"/>
        <w:contextualSpacing/>
        <w:rPr>
          <w:rFonts w:asciiTheme="minorHAnsi" w:hAnsiTheme="minorHAnsi" w:cstheme="minorHAnsi"/>
        </w:rPr>
      </w:pPr>
      <w:r w:rsidRPr="004D7E47">
        <w:rPr>
          <w:rFonts w:asciiTheme="minorHAnsi" w:hAnsiTheme="minorHAnsi" w:cstheme="minorHAnsi"/>
        </w:rPr>
        <w:t>Místo hlášení chyby markera může házeč hlásit přestupek markera a zastavit hru, pokud:</w:t>
      </w:r>
    </w:p>
    <w:p w:rsidR="00917066" w:rsidRPr="004D7E47" w:rsidRDefault="004D7E47" w:rsidP="00561794">
      <w:pPr>
        <w:numPr>
          <w:ilvl w:val="3"/>
          <w:numId w:val="1"/>
        </w:numPr>
        <w:tabs>
          <w:tab w:val="clear" w:pos="990"/>
          <w:tab w:val="left" w:pos="1134"/>
        </w:tabs>
        <w:ind w:left="2268" w:hanging="850"/>
        <w:contextualSpacing/>
        <w:rPr>
          <w:rFonts w:asciiTheme="minorHAnsi" w:hAnsiTheme="minorHAnsi" w:cstheme="minorHAnsi"/>
        </w:rPr>
      </w:pPr>
      <w:r w:rsidRPr="004D7E47">
        <w:rPr>
          <w:rFonts w:asciiTheme="minorHAnsi" w:hAnsiTheme="minorHAnsi" w:cstheme="minorHAnsi"/>
        </w:rPr>
        <w:t>počítání není upraveno;</w:t>
      </w:r>
    </w:p>
    <w:p w:rsidR="00917066" w:rsidRPr="004D7E47" w:rsidRDefault="004D7E47" w:rsidP="00561794">
      <w:pPr>
        <w:numPr>
          <w:ilvl w:val="3"/>
          <w:numId w:val="1"/>
        </w:numPr>
        <w:tabs>
          <w:tab w:val="clear" w:pos="990"/>
          <w:tab w:val="left" w:pos="1134"/>
        </w:tabs>
        <w:ind w:left="2268" w:hanging="850"/>
        <w:contextualSpacing/>
        <w:rPr>
          <w:rFonts w:asciiTheme="minorHAnsi" w:hAnsiTheme="minorHAnsi" w:cstheme="minorHAnsi"/>
        </w:rPr>
      </w:pPr>
      <w:r w:rsidRPr="004D7E47">
        <w:rPr>
          <w:rFonts w:asciiTheme="minorHAnsi" w:hAnsiTheme="minorHAnsi" w:cstheme="minorHAnsi"/>
        </w:rPr>
        <w:t>není počítání;</w:t>
      </w:r>
    </w:p>
    <w:p w:rsidR="00917066" w:rsidRPr="004D7E47" w:rsidRDefault="004D7E47" w:rsidP="00561794">
      <w:pPr>
        <w:numPr>
          <w:ilvl w:val="3"/>
          <w:numId w:val="1"/>
        </w:numPr>
        <w:tabs>
          <w:tab w:val="clear" w:pos="990"/>
          <w:tab w:val="left" w:pos="1134"/>
        </w:tabs>
        <w:ind w:left="2268" w:hanging="850"/>
        <w:contextualSpacing/>
        <w:rPr>
          <w:rFonts w:asciiTheme="minorHAnsi" w:hAnsiTheme="minorHAnsi" w:cstheme="minorHAnsi"/>
        </w:rPr>
      </w:pPr>
      <w:r w:rsidRPr="004D7E47">
        <w:rPr>
          <w:rFonts w:asciiTheme="minorHAnsi" w:hAnsiTheme="minorHAnsi" w:cstheme="minorHAnsi"/>
        </w:rPr>
        <w:t>nastane závažná chyba markera; nebo</w:t>
      </w:r>
    </w:p>
    <w:p w:rsidR="00917066" w:rsidRPr="004D7E47" w:rsidRDefault="004D7E47" w:rsidP="00561794">
      <w:pPr>
        <w:numPr>
          <w:ilvl w:val="3"/>
          <w:numId w:val="1"/>
        </w:numPr>
        <w:tabs>
          <w:tab w:val="clear" w:pos="990"/>
          <w:tab w:val="left" w:pos="1134"/>
        </w:tabs>
        <w:ind w:left="2268" w:hanging="850"/>
        <w:contextualSpacing/>
        <w:rPr>
          <w:rFonts w:asciiTheme="minorHAnsi" w:hAnsiTheme="minorHAnsi" w:cstheme="minorHAnsi"/>
        </w:rPr>
      </w:pPr>
      <w:r w:rsidRPr="004D7E47">
        <w:rPr>
          <w:rFonts w:asciiTheme="minorHAnsi" w:hAnsiTheme="minorHAnsi" w:cstheme="minorHAnsi"/>
        </w:rPr>
        <w:t xml:space="preserve">nastane stále se opakující chyba. </w:t>
      </w:r>
    </w:p>
    <w:p w:rsidR="00917066" w:rsidRPr="004D7E47" w:rsidRDefault="004D7E47" w:rsidP="00561794">
      <w:pPr>
        <w:numPr>
          <w:ilvl w:val="2"/>
          <w:numId w:val="1"/>
        </w:numPr>
        <w:tabs>
          <w:tab w:val="clear" w:pos="990"/>
          <w:tab w:val="left" w:pos="1418"/>
        </w:tabs>
        <w:ind w:left="1418" w:hanging="851"/>
        <w:contextualSpacing/>
        <w:rPr>
          <w:rFonts w:asciiTheme="minorHAnsi" w:hAnsiTheme="minorHAnsi" w:cstheme="minorHAnsi"/>
        </w:rPr>
      </w:pPr>
      <w:r w:rsidRPr="004D7E47">
        <w:rPr>
          <w:rFonts w:asciiTheme="minorHAnsi" w:hAnsiTheme="minorHAnsi" w:cstheme="minorHAnsi"/>
        </w:rPr>
        <w:t xml:space="preserve">Pokud se házeč pokusil přihrát a chyba nebo přestupek markera je hlášena před, v průběhu nebo </w:t>
      </w:r>
      <w:r w:rsidRPr="004D7E47">
        <w:rPr>
          <w:rFonts w:asciiTheme="minorHAnsi" w:hAnsiTheme="minorHAnsi" w:cstheme="minorHAnsi"/>
        </w:rPr>
        <w:lastRenderedPageBreak/>
        <w:t>po pokusu o přihrávku a přihrávka není dokončená, nemá hláška žádné důsledky a turnover zůstává v platnosti. Nicméně, je-li disk vrácen házeči kvůli jinému porušení pravidel, musí být počítání vzhledem k hlášce upraveno.</w:t>
      </w:r>
    </w:p>
    <w:p w:rsidR="00917066" w:rsidRPr="004D7E47" w:rsidRDefault="004D7E47" w:rsidP="00A43661">
      <w:pPr>
        <w:numPr>
          <w:ilvl w:val="1"/>
          <w:numId w:val="1"/>
        </w:numPr>
        <w:tabs>
          <w:tab w:val="clear" w:pos="990"/>
          <w:tab w:val="left" w:pos="567"/>
          <w:tab w:val="left" w:pos="993"/>
        </w:tabs>
        <w:ind w:left="567" w:hanging="567"/>
        <w:contextualSpacing/>
        <w:rPr>
          <w:rFonts w:asciiTheme="minorHAnsi" w:hAnsiTheme="minorHAnsi" w:cstheme="minorHAnsi"/>
        </w:rPr>
      </w:pPr>
      <w:r w:rsidRPr="004D7E47">
        <w:rPr>
          <w:rFonts w:asciiTheme="minorHAnsi" w:hAnsiTheme="minorHAnsi" w:cstheme="minorHAnsi"/>
        </w:rPr>
        <w:t>Chyba „Kroky“:</w:t>
      </w:r>
    </w:p>
    <w:p w:rsidR="00917066" w:rsidRPr="004D7E47" w:rsidRDefault="004D7E47" w:rsidP="00561794">
      <w:pPr>
        <w:numPr>
          <w:ilvl w:val="2"/>
          <w:numId w:val="1"/>
        </w:numPr>
        <w:tabs>
          <w:tab w:val="clear" w:pos="990"/>
          <w:tab w:val="left" w:pos="1418"/>
        </w:tabs>
        <w:ind w:left="1418" w:hanging="851"/>
        <w:contextualSpacing/>
        <w:rPr>
          <w:rFonts w:asciiTheme="minorHAnsi" w:hAnsiTheme="minorHAnsi" w:cstheme="minorHAnsi"/>
        </w:rPr>
      </w:pPr>
      <w:r w:rsidRPr="004D7E47">
        <w:rPr>
          <w:rFonts w:asciiTheme="minorHAnsi" w:hAnsiTheme="minorHAnsi" w:cstheme="minorHAnsi"/>
        </w:rPr>
        <w:t>Házeč může přihrávat kdykoliv, dokud je celý ve hřišti nebo ustanovil ve hřišti pivot.</w:t>
      </w:r>
    </w:p>
    <w:p w:rsidR="00917066" w:rsidRPr="004D7E47" w:rsidRDefault="004D7E47" w:rsidP="00561794">
      <w:pPr>
        <w:numPr>
          <w:ilvl w:val="3"/>
          <w:numId w:val="1"/>
        </w:numPr>
        <w:tabs>
          <w:tab w:val="clear" w:pos="990"/>
          <w:tab w:val="left" w:pos="1134"/>
        </w:tabs>
        <w:ind w:left="2268" w:hanging="850"/>
        <w:contextualSpacing/>
        <w:rPr>
          <w:rFonts w:asciiTheme="minorHAnsi" w:hAnsiTheme="minorHAnsi" w:cstheme="minorHAnsi"/>
        </w:rPr>
      </w:pPr>
      <w:r w:rsidRPr="004D7E47">
        <w:rPr>
          <w:rFonts w:asciiTheme="minorHAnsi" w:hAnsiTheme="minorHAnsi" w:cstheme="minorHAnsi"/>
        </w:rPr>
        <w:t xml:space="preserve">Nicméně hráč, který je ve hřišti a chytil přihrávku ve výskoku, se před kontaktem se zemí může pokusit přihrát. </w:t>
      </w:r>
    </w:p>
    <w:p w:rsidR="00917066" w:rsidRPr="004D7E47" w:rsidRDefault="004D7E47" w:rsidP="00561794">
      <w:pPr>
        <w:numPr>
          <w:ilvl w:val="2"/>
          <w:numId w:val="1"/>
        </w:numPr>
        <w:tabs>
          <w:tab w:val="clear" w:pos="990"/>
          <w:tab w:val="left" w:pos="1418"/>
        </w:tabs>
        <w:ind w:left="1418" w:hanging="851"/>
        <w:contextualSpacing/>
        <w:rPr>
          <w:rFonts w:asciiTheme="minorHAnsi" w:hAnsiTheme="minorHAnsi" w:cstheme="minorHAnsi"/>
        </w:rPr>
      </w:pPr>
      <w:r w:rsidRPr="004D7E47">
        <w:rPr>
          <w:rFonts w:asciiTheme="minorHAnsi" w:hAnsiTheme="minorHAnsi" w:cstheme="minorHAnsi"/>
        </w:rPr>
        <w:t>Po chycení disku a po dopadu do hřiště musí házeč bez změny směru pohybu zpomalit, tak rychle, jak je to možné, dokud neustanoví pivotový bod.</w:t>
      </w:r>
    </w:p>
    <w:p w:rsidR="00917066" w:rsidRPr="004D7E47" w:rsidRDefault="004D7E47" w:rsidP="00561794">
      <w:pPr>
        <w:numPr>
          <w:ilvl w:val="3"/>
          <w:numId w:val="1"/>
        </w:numPr>
        <w:tabs>
          <w:tab w:val="clear" w:pos="990"/>
          <w:tab w:val="left" w:pos="1134"/>
        </w:tabs>
        <w:ind w:left="2268" w:hanging="850"/>
        <w:contextualSpacing/>
        <w:rPr>
          <w:rFonts w:asciiTheme="minorHAnsi" w:hAnsiTheme="minorHAnsi" w:cstheme="minorHAnsi"/>
        </w:rPr>
      </w:pPr>
      <w:r w:rsidRPr="004D7E47">
        <w:rPr>
          <w:rFonts w:asciiTheme="minorHAnsi" w:hAnsiTheme="minorHAnsi" w:cstheme="minorHAnsi"/>
        </w:rPr>
        <w:t>Házeč může odhodit disk v průběhu zpomalování, pokud je po dobu házecího pohybu v kontaktu se hřištěm.</w:t>
      </w:r>
    </w:p>
    <w:p w:rsidR="00917066" w:rsidRPr="004D7E47" w:rsidRDefault="004D7E47" w:rsidP="00561794">
      <w:pPr>
        <w:numPr>
          <w:ilvl w:val="2"/>
          <w:numId w:val="1"/>
        </w:numPr>
        <w:tabs>
          <w:tab w:val="clear" w:pos="990"/>
          <w:tab w:val="left" w:pos="1418"/>
        </w:tabs>
        <w:ind w:left="1418" w:hanging="851"/>
        <w:contextualSpacing/>
        <w:rPr>
          <w:rFonts w:asciiTheme="minorHAnsi" w:hAnsiTheme="minorHAnsi" w:cstheme="minorHAnsi"/>
        </w:rPr>
      </w:pPr>
      <w:r w:rsidRPr="004D7E47">
        <w:rPr>
          <w:rFonts w:asciiTheme="minorHAnsi" w:hAnsiTheme="minorHAnsi" w:cstheme="minorHAnsi"/>
        </w:rPr>
        <w:t>Hráč může pivotovat do všech směrů po ustanovení pivotového bodu, kdy jedna část jeho těla zůstává v kontaktu jedním bodem ve hřišti, zvaným „pivotový bod“.</w:t>
      </w:r>
    </w:p>
    <w:p w:rsidR="00917066" w:rsidRPr="004D7E47" w:rsidRDefault="004D7E47" w:rsidP="00561794">
      <w:pPr>
        <w:numPr>
          <w:ilvl w:val="2"/>
          <w:numId w:val="1"/>
        </w:numPr>
        <w:tabs>
          <w:tab w:val="clear" w:pos="990"/>
          <w:tab w:val="left" w:pos="1418"/>
        </w:tabs>
        <w:ind w:left="1418" w:hanging="851"/>
        <w:contextualSpacing/>
        <w:rPr>
          <w:rFonts w:asciiTheme="minorHAnsi" w:hAnsiTheme="minorHAnsi" w:cstheme="minorHAnsi"/>
        </w:rPr>
      </w:pPr>
      <w:r w:rsidRPr="004D7E47">
        <w:rPr>
          <w:rFonts w:asciiTheme="minorHAnsi" w:hAnsiTheme="minorHAnsi" w:cstheme="minorHAnsi"/>
        </w:rPr>
        <w:t>Házeč, který leží nebo klečí, nemusí ustanovit pivot.</w:t>
      </w:r>
    </w:p>
    <w:p w:rsidR="00917066" w:rsidRPr="004D7E47" w:rsidRDefault="004D7E47" w:rsidP="00561794">
      <w:pPr>
        <w:numPr>
          <w:ilvl w:val="3"/>
          <w:numId w:val="1"/>
        </w:numPr>
        <w:tabs>
          <w:tab w:val="clear" w:pos="990"/>
          <w:tab w:val="left" w:pos="1134"/>
        </w:tabs>
        <w:ind w:left="2268" w:hanging="850"/>
        <w:contextualSpacing/>
        <w:rPr>
          <w:rFonts w:asciiTheme="minorHAnsi" w:hAnsiTheme="minorHAnsi" w:cstheme="minorHAnsi"/>
        </w:rPr>
      </w:pPr>
      <w:r w:rsidRPr="004D7E47">
        <w:rPr>
          <w:rFonts w:asciiTheme="minorHAnsi" w:hAnsiTheme="minorHAnsi" w:cstheme="minorHAnsi"/>
        </w:rPr>
        <w:t>Pokud vstane, musí ustanovit pivot na tomto bodě.</w:t>
      </w:r>
    </w:p>
    <w:p w:rsidR="00917066" w:rsidRPr="004D7E47" w:rsidRDefault="004D7E47" w:rsidP="00561794">
      <w:pPr>
        <w:numPr>
          <w:ilvl w:val="2"/>
          <w:numId w:val="1"/>
        </w:numPr>
        <w:tabs>
          <w:tab w:val="clear" w:pos="990"/>
          <w:tab w:val="left" w:pos="1418"/>
        </w:tabs>
        <w:ind w:left="1418" w:hanging="851"/>
        <w:contextualSpacing/>
        <w:rPr>
          <w:rFonts w:asciiTheme="minorHAnsi" w:hAnsiTheme="minorHAnsi" w:cstheme="minorHAnsi"/>
        </w:rPr>
      </w:pPr>
      <w:r w:rsidRPr="004D7E47">
        <w:rPr>
          <w:rFonts w:asciiTheme="minorHAnsi" w:hAnsiTheme="minorHAnsi" w:cstheme="minorHAnsi"/>
        </w:rPr>
        <w:t>Chyba kroky nastane, když:</w:t>
      </w:r>
    </w:p>
    <w:p w:rsidR="00917066" w:rsidRPr="004D7E47" w:rsidRDefault="004D7E47" w:rsidP="00561794">
      <w:pPr>
        <w:numPr>
          <w:ilvl w:val="3"/>
          <w:numId w:val="1"/>
        </w:numPr>
        <w:tabs>
          <w:tab w:val="clear" w:pos="990"/>
          <w:tab w:val="left" w:pos="1134"/>
        </w:tabs>
        <w:ind w:left="2268" w:hanging="850"/>
        <w:contextualSpacing/>
        <w:rPr>
          <w:rFonts w:asciiTheme="minorHAnsi" w:hAnsiTheme="minorHAnsi" w:cstheme="minorHAnsi"/>
        </w:rPr>
      </w:pPr>
      <w:r w:rsidRPr="004D7E47">
        <w:rPr>
          <w:rFonts w:asciiTheme="minorHAnsi" w:hAnsiTheme="minorHAnsi" w:cstheme="minorHAnsi"/>
        </w:rPr>
        <w:t>házeč ustanoví pivot na nesprávném bodě hřiště;</w:t>
      </w:r>
    </w:p>
    <w:p w:rsidR="00917066" w:rsidRPr="004D7E47" w:rsidRDefault="004D7E47" w:rsidP="00561794">
      <w:pPr>
        <w:numPr>
          <w:ilvl w:val="3"/>
          <w:numId w:val="1"/>
        </w:numPr>
        <w:tabs>
          <w:tab w:val="clear" w:pos="990"/>
          <w:tab w:val="left" w:pos="1134"/>
        </w:tabs>
        <w:ind w:left="2268" w:hanging="850"/>
        <w:contextualSpacing/>
        <w:rPr>
          <w:rFonts w:asciiTheme="minorHAnsi" w:hAnsiTheme="minorHAnsi" w:cstheme="minorHAnsi"/>
        </w:rPr>
      </w:pPr>
      <w:r w:rsidRPr="004D7E47">
        <w:rPr>
          <w:rFonts w:asciiTheme="minorHAnsi" w:hAnsiTheme="minorHAnsi" w:cstheme="minorHAnsi"/>
        </w:rPr>
        <w:t>házeč změní směr pohybu před ustanovením pivotového bodu nebo odhozením disku;</w:t>
      </w:r>
    </w:p>
    <w:p w:rsidR="00917066" w:rsidRPr="004D7E47" w:rsidRDefault="004D7E47" w:rsidP="00561794">
      <w:pPr>
        <w:numPr>
          <w:ilvl w:val="3"/>
          <w:numId w:val="1"/>
        </w:numPr>
        <w:tabs>
          <w:tab w:val="clear" w:pos="990"/>
          <w:tab w:val="left" w:pos="1134"/>
        </w:tabs>
        <w:ind w:left="2268" w:hanging="850"/>
        <w:contextualSpacing/>
        <w:rPr>
          <w:rFonts w:asciiTheme="minorHAnsi" w:hAnsiTheme="minorHAnsi" w:cstheme="minorHAnsi"/>
        </w:rPr>
      </w:pPr>
      <w:r w:rsidRPr="004D7E47">
        <w:rPr>
          <w:rFonts w:asciiTheme="minorHAnsi" w:hAnsiTheme="minorHAnsi" w:cstheme="minorHAnsi"/>
        </w:rPr>
        <w:t>po chytu házeč nezpomalí tak rychle, jak je to možné;</w:t>
      </w:r>
    </w:p>
    <w:p w:rsidR="00917066" w:rsidRPr="004D7E47" w:rsidRDefault="004D7E47" w:rsidP="00561794">
      <w:pPr>
        <w:numPr>
          <w:ilvl w:val="3"/>
          <w:numId w:val="1"/>
        </w:numPr>
        <w:tabs>
          <w:tab w:val="clear" w:pos="990"/>
          <w:tab w:val="left" w:pos="1134"/>
        </w:tabs>
        <w:ind w:left="2268" w:hanging="850"/>
        <w:contextualSpacing/>
        <w:rPr>
          <w:rFonts w:asciiTheme="minorHAnsi" w:hAnsiTheme="minorHAnsi" w:cstheme="minorHAnsi"/>
        </w:rPr>
      </w:pPr>
      <w:r w:rsidRPr="004D7E47">
        <w:rPr>
          <w:rFonts w:asciiTheme="minorHAnsi" w:hAnsiTheme="minorHAnsi" w:cstheme="minorHAnsi"/>
        </w:rPr>
        <w:t>házeč neudrží kontakt s ustaveným pivotovým bodem, dokud neodhodí disk;</w:t>
      </w:r>
    </w:p>
    <w:p w:rsidR="00917066" w:rsidRPr="004D7E47" w:rsidRDefault="004D7E47" w:rsidP="00561794">
      <w:pPr>
        <w:numPr>
          <w:ilvl w:val="3"/>
          <w:numId w:val="1"/>
        </w:numPr>
        <w:tabs>
          <w:tab w:val="clear" w:pos="990"/>
          <w:tab w:val="left" w:pos="1134"/>
        </w:tabs>
        <w:ind w:left="2268" w:hanging="850"/>
        <w:contextualSpacing/>
        <w:rPr>
          <w:rFonts w:asciiTheme="minorHAnsi" w:hAnsiTheme="minorHAnsi" w:cstheme="minorHAnsi"/>
        </w:rPr>
      </w:pPr>
      <w:r w:rsidRPr="004D7E47">
        <w:rPr>
          <w:rFonts w:asciiTheme="minorHAnsi" w:hAnsiTheme="minorHAnsi" w:cstheme="minorHAnsi"/>
        </w:rPr>
        <w:t>házeč neudrží kontakt s hřištěm v průběhu házecího pohybu; nebo</w:t>
      </w:r>
    </w:p>
    <w:p w:rsidR="00917066" w:rsidRPr="004D7E47" w:rsidRDefault="004D7E47" w:rsidP="00561794">
      <w:pPr>
        <w:numPr>
          <w:ilvl w:val="3"/>
          <w:numId w:val="1"/>
        </w:numPr>
        <w:tabs>
          <w:tab w:val="clear" w:pos="990"/>
          <w:tab w:val="left" w:pos="1134"/>
        </w:tabs>
        <w:ind w:left="2268" w:hanging="850"/>
        <w:contextualSpacing/>
        <w:rPr>
          <w:rFonts w:asciiTheme="minorHAnsi" w:hAnsiTheme="minorHAnsi" w:cstheme="minorHAnsi"/>
        </w:rPr>
      </w:pPr>
      <w:r w:rsidRPr="004D7E47">
        <w:rPr>
          <w:rFonts w:asciiTheme="minorHAnsi" w:hAnsiTheme="minorHAnsi" w:cstheme="minorHAnsi"/>
        </w:rPr>
        <w:t>hráč úmyslně disk kutálí, hraje si s ním, nebo jej zpomaluje za účelem přemístění kterýmkoli směrem</w:t>
      </w:r>
    </w:p>
    <w:p w:rsidR="00917066" w:rsidRPr="004D7E47" w:rsidRDefault="004D7E47" w:rsidP="00561794">
      <w:pPr>
        <w:numPr>
          <w:ilvl w:val="2"/>
          <w:numId w:val="1"/>
        </w:numPr>
        <w:tabs>
          <w:tab w:val="clear" w:pos="990"/>
          <w:tab w:val="left" w:pos="1418"/>
        </w:tabs>
        <w:ind w:left="1418" w:hanging="851"/>
        <w:contextualSpacing/>
        <w:rPr>
          <w:rFonts w:asciiTheme="minorHAnsi" w:hAnsiTheme="minorHAnsi" w:cstheme="minorHAnsi"/>
        </w:rPr>
      </w:pPr>
      <w:r w:rsidRPr="004D7E47">
        <w:rPr>
          <w:rFonts w:asciiTheme="minorHAnsi" w:hAnsiTheme="minorHAnsi" w:cstheme="minorHAnsi"/>
        </w:rPr>
        <w:t>Po krocích (hláška „Kroky“), které nebyly kontestovány, není hra přerušena.</w:t>
      </w:r>
    </w:p>
    <w:p w:rsidR="00917066" w:rsidRPr="004D7E47" w:rsidRDefault="004D7E47" w:rsidP="00561794">
      <w:pPr>
        <w:numPr>
          <w:ilvl w:val="3"/>
          <w:numId w:val="1"/>
        </w:numPr>
        <w:tabs>
          <w:tab w:val="clear" w:pos="990"/>
          <w:tab w:val="left" w:pos="1134"/>
        </w:tabs>
        <w:ind w:left="2268" w:hanging="850"/>
        <w:contextualSpacing/>
        <w:rPr>
          <w:rFonts w:asciiTheme="minorHAnsi" w:hAnsiTheme="minorHAnsi" w:cstheme="minorHAnsi"/>
        </w:rPr>
      </w:pPr>
      <w:r w:rsidRPr="004D7E47">
        <w:rPr>
          <w:rFonts w:asciiTheme="minorHAnsi" w:hAnsiTheme="minorHAnsi" w:cstheme="minorHAnsi"/>
        </w:rPr>
        <w:t>Házeč ustanoví pivot v patřičném místě určeném hráčem, který kroky hlásil. Toto musí být provedeno bez zbytečného zdržování od žádného ze zúčastněných hráčů.</w:t>
      </w:r>
    </w:p>
    <w:p w:rsidR="00917066" w:rsidRPr="004D7E47" w:rsidRDefault="004D7E47" w:rsidP="00561794">
      <w:pPr>
        <w:numPr>
          <w:ilvl w:val="3"/>
          <w:numId w:val="1"/>
        </w:numPr>
        <w:tabs>
          <w:tab w:val="clear" w:pos="990"/>
          <w:tab w:val="left" w:pos="1134"/>
        </w:tabs>
        <w:ind w:left="2268" w:hanging="850"/>
        <w:contextualSpacing/>
        <w:rPr>
          <w:rFonts w:asciiTheme="minorHAnsi" w:hAnsiTheme="minorHAnsi" w:cstheme="minorHAnsi"/>
        </w:rPr>
      </w:pPr>
      <w:r w:rsidRPr="004D7E47">
        <w:rPr>
          <w:rFonts w:asciiTheme="minorHAnsi" w:hAnsiTheme="minorHAnsi" w:cstheme="minorHAnsi"/>
        </w:rPr>
        <w:t>Jakékoliv počítání je zastaveno a házeč nemůže odhodit disk, dokud není na patřičném místě ustanoven pivot.</w:t>
      </w:r>
    </w:p>
    <w:p w:rsidR="00917066" w:rsidRPr="004D7E47" w:rsidRDefault="004D7E47" w:rsidP="00561794">
      <w:pPr>
        <w:numPr>
          <w:ilvl w:val="3"/>
          <w:numId w:val="1"/>
        </w:numPr>
        <w:tabs>
          <w:tab w:val="clear" w:pos="990"/>
          <w:tab w:val="left" w:pos="1134"/>
        </w:tabs>
        <w:ind w:left="2268" w:hanging="850"/>
        <w:contextualSpacing/>
        <w:rPr>
          <w:rFonts w:asciiTheme="minorHAnsi" w:hAnsiTheme="minorHAnsi" w:cstheme="minorHAnsi"/>
        </w:rPr>
      </w:pPr>
      <w:r w:rsidRPr="004D7E47">
        <w:rPr>
          <w:rFonts w:asciiTheme="minorHAnsi" w:hAnsiTheme="minorHAnsi" w:cstheme="minorHAnsi"/>
        </w:rPr>
        <w:t>Marker musí říct „Stalling“ („Stání“) před pokračováním v počítání.</w:t>
      </w:r>
    </w:p>
    <w:p w:rsidR="00917066" w:rsidRPr="004D7E47" w:rsidRDefault="004D7E47" w:rsidP="00561794">
      <w:pPr>
        <w:numPr>
          <w:ilvl w:val="2"/>
          <w:numId w:val="1"/>
        </w:numPr>
        <w:tabs>
          <w:tab w:val="clear" w:pos="990"/>
          <w:tab w:val="left" w:pos="1418"/>
        </w:tabs>
        <w:ind w:left="1418" w:hanging="851"/>
        <w:contextualSpacing/>
        <w:rPr>
          <w:rFonts w:asciiTheme="minorHAnsi" w:hAnsiTheme="minorHAnsi" w:cstheme="minorHAnsi"/>
        </w:rPr>
      </w:pPr>
      <w:r w:rsidRPr="004D7E47">
        <w:rPr>
          <w:rFonts w:asciiTheme="minorHAnsi" w:hAnsiTheme="minorHAnsi" w:cstheme="minorHAnsi"/>
        </w:rPr>
        <w:t>Pokud po zahlášení chyby kroky, ale před opravením pivotu, házeč odhodí přihrávku, která byla dokončená, může bránící tým zahlásit přestupek kroky. Hra je přerušena a disk se vrací házeči. Házeč se musí vrátit na místo, na kterém byl, když byla chyba nahlášena. Hra je znovu započata checkem.</w:t>
      </w:r>
    </w:p>
    <w:p w:rsidR="00917066" w:rsidRPr="004D7E47" w:rsidRDefault="004D7E47" w:rsidP="00561794">
      <w:pPr>
        <w:numPr>
          <w:ilvl w:val="2"/>
          <w:numId w:val="1"/>
        </w:numPr>
        <w:tabs>
          <w:tab w:val="clear" w:pos="990"/>
          <w:tab w:val="left" w:pos="1418"/>
        </w:tabs>
        <w:ind w:left="1418" w:hanging="851"/>
        <w:contextualSpacing/>
        <w:rPr>
          <w:rFonts w:asciiTheme="minorHAnsi" w:hAnsiTheme="minorHAnsi" w:cstheme="minorHAnsi"/>
        </w:rPr>
      </w:pPr>
      <w:r w:rsidRPr="004D7E47">
        <w:rPr>
          <w:rFonts w:asciiTheme="minorHAnsi" w:hAnsiTheme="minorHAnsi" w:cstheme="minorHAnsi"/>
        </w:rPr>
        <w:t>Pokud po zahlášení chyby kroky, ale před opravením pivotu, házeč odhodí přihrávku, která nebyla dokončená, hra pokračuje.</w:t>
      </w:r>
    </w:p>
    <w:p w:rsidR="00917066" w:rsidRPr="004D7E47" w:rsidRDefault="004D7E47" w:rsidP="00561794">
      <w:pPr>
        <w:numPr>
          <w:ilvl w:val="2"/>
          <w:numId w:val="1"/>
        </w:numPr>
        <w:tabs>
          <w:tab w:val="clear" w:pos="990"/>
          <w:tab w:val="left" w:pos="1418"/>
        </w:tabs>
        <w:ind w:left="1418" w:hanging="851"/>
        <w:contextualSpacing/>
        <w:rPr>
          <w:rFonts w:asciiTheme="minorHAnsi" w:hAnsiTheme="minorHAnsi" w:cstheme="minorHAnsi"/>
        </w:rPr>
      </w:pPr>
      <w:r w:rsidRPr="004D7E47">
        <w:rPr>
          <w:rFonts w:asciiTheme="minorHAnsi" w:hAnsiTheme="minorHAnsi" w:cstheme="minorHAnsi"/>
        </w:rPr>
        <w:t>Po krocích, které byly kontestovány, se hra zastavuje.</w:t>
      </w:r>
    </w:p>
    <w:p w:rsidR="00917066" w:rsidRPr="004D7E47" w:rsidRDefault="004D7E47" w:rsidP="00A43661">
      <w:pPr>
        <w:numPr>
          <w:ilvl w:val="1"/>
          <w:numId w:val="1"/>
        </w:numPr>
        <w:tabs>
          <w:tab w:val="clear" w:pos="990"/>
          <w:tab w:val="left" w:pos="567"/>
          <w:tab w:val="left" w:pos="993"/>
        </w:tabs>
        <w:ind w:left="567" w:hanging="567"/>
        <w:contextualSpacing/>
        <w:rPr>
          <w:rFonts w:asciiTheme="minorHAnsi" w:hAnsiTheme="minorHAnsi" w:cstheme="minorHAnsi"/>
        </w:rPr>
      </w:pPr>
      <w:r w:rsidRPr="004D7E47">
        <w:rPr>
          <w:rFonts w:asciiTheme="minorHAnsi" w:hAnsiTheme="minorHAnsi" w:cstheme="minorHAnsi"/>
        </w:rPr>
        <w:t>Přestupek „Pick“:</w:t>
      </w:r>
    </w:p>
    <w:p w:rsidR="00917066" w:rsidRPr="004D7E47" w:rsidRDefault="004D7E47" w:rsidP="006D7BEC">
      <w:pPr>
        <w:numPr>
          <w:ilvl w:val="2"/>
          <w:numId w:val="1"/>
        </w:numPr>
        <w:tabs>
          <w:tab w:val="clear" w:pos="990"/>
          <w:tab w:val="left" w:pos="1418"/>
        </w:tabs>
        <w:ind w:left="1418" w:hanging="851"/>
        <w:contextualSpacing/>
        <w:rPr>
          <w:rFonts w:asciiTheme="minorHAnsi" w:hAnsiTheme="minorHAnsi" w:cstheme="minorHAnsi"/>
        </w:rPr>
      </w:pPr>
      <w:r w:rsidRPr="004D7E47">
        <w:rPr>
          <w:rFonts w:asciiTheme="minorHAnsi" w:hAnsiTheme="minorHAnsi" w:cstheme="minorHAnsi"/>
        </w:rPr>
        <w:t>Pokud nějaký hráč zabrání obránci, aby následoval nebo se přiblížil k útočníkovi, kterého těsně brání, může si tento obránce zahlásit „Pick“. O pick se nicméně nejedná, pokud oba hráči, bráněný i blokující obránce, hrají na disk.</w:t>
      </w:r>
    </w:p>
    <w:p w:rsidR="00917066" w:rsidRPr="004D7E47" w:rsidRDefault="004D7E47" w:rsidP="006D7BEC">
      <w:pPr>
        <w:numPr>
          <w:ilvl w:val="3"/>
          <w:numId w:val="1"/>
        </w:numPr>
        <w:tabs>
          <w:tab w:val="clear" w:pos="990"/>
          <w:tab w:val="left" w:pos="1134"/>
        </w:tabs>
        <w:ind w:left="2268" w:hanging="850"/>
        <w:contextualSpacing/>
        <w:rPr>
          <w:rFonts w:asciiTheme="minorHAnsi" w:hAnsiTheme="minorHAnsi" w:cstheme="minorHAnsi"/>
        </w:rPr>
      </w:pPr>
      <w:r w:rsidRPr="004D7E47">
        <w:rPr>
          <w:rFonts w:asciiTheme="minorHAnsi" w:hAnsiTheme="minorHAnsi" w:cstheme="minorHAnsi"/>
        </w:rPr>
        <w:t>Před zahlášením „Pick” může obránce počkat dvě (2) sekundy, aby určil, zda situace měla vliv na hru.</w:t>
      </w:r>
    </w:p>
    <w:p w:rsidR="00917066" w:rsidRPr="004D7E47" w:rsidRDefault="004D7E47" w:rsidP="006D7BEC">
      <w:pPr>
        <w:numPr>
          <w:ilvl w:val="2"/>
          <w:numId w:val="1"/>
        </w:numPr>
        <w:tabs>
          <w:tab w:val="clear" w:pos="990"/>
          <w:tab w:val="left" w:pos="1418"/>
        </w:tabs>
        <w:ind w:left="1418" w:hanging="851"/>
        <w:contextualSpacing/>
        <w:rPr>
          <w:rFonts w:asciiTheme="minorHAnsi" w:hAnsiTheme="minorHAnsi" w:cstheme="minorHAnsi"/>
        </w:rPr>
      </w:pPr>
      <w:r w:rsidRPr="004D7E47">
        <w:rPr>
          <w:rFonts w:asciiTheme="minorHAnsi" w:hAnsiTheme="minorHAnsi" w:cstheme="minorHAnsi"/>
        </w:rPr>
        <w:t>Je-li hra přerušena, může se dotčený obránce přesunout na místo, o němž se hráči shodnou, že by se tam nacházel, kdyby k picku nedošlo, pokud není určeno jinak.</w:t>
      </w:r>
    </w:p>
    <w:p w:rsidR="00917066" w:rsidRPr="004D7E47" w:rsidRDefault="004D7E47" w:rsidP="006D7BEC">
      <w:pPr>
        <w:numPr>
          <w:ilvl w:val="2"/>
          <w:numId w:val="1"/>
        </w:numPr>
        <w:tabs>
          <w:tab w:val="clear" w:pos="990"/>
          <w:tab w:val="left" w:pos="1418"/>
        </w:tabs>
        <w:ind w:left="1418" w:hanging="851"/>
        <w:contextualSpacing/>
        <w:rPr>
          <w:rFonts w:asciiTheme="minorHAnsi" w:hAnsiTheme="minorHAnsi" w:cstheme="minorHAnsi"/>
        </w:rPr>
      </w:pPr>
      <w:r w:rsidRPr="004D7E47">
        <w:rPr>
          <w:rFonts w:asciiTheme="minorHAnsi" w:hAnsiTheme="minorHAnsi" w:cstheme="minorHAnsi"/>
        </w:rPr>
        <w:t>Všichni hráči by se měli přiměřeně snažit, aby k pickům nedocházelo.</w:t>
      </w:r>
    </w:p>
    <w:p w:rsidR="00917066" w:rsidRPr="004D7E47" w:rsidRDefault="004D7E47" w:rsidP="006D7BEC">
      <w:pPr>
        <w:numPr>
          <w:ilvl w:val="3"/>
          <w:numId w:val="1"/>
        </w:numPr>
        <w:tabs>
          <w:tab w:val="clear" w:pos="990"/>
          <w:tab w:val="left" w:pos="1134"/>
        </w:tabs>
        <w:ind w:left="2268" w:hanging="850"/>
        <w:contextualSpacing/>
        <w:rPr>
          <w:rFonts w:asciiTheme="minorHAnsi" w:hAnsiTheme="minorHAnsi" w:cstheme="minorHAnsi"/>
        </w:rPr>
      </w:pPr>
      <w:r w:rsidRPr="004D7E47">
        <w:rPr>
          <w:rFonts w:asciiTheme="minorHAnsi" w:hAnsiTheme="minorHAnsi" w:cstheme="minorHAnsi"/>
        </w:rPr>
        <w:t>Během kteréhokoli přerušení hry se mohou protihráči dohodnout na drobném upravení pozic na hřišti, aby tak předešli možným pickům.</w:t>
      </w:r>
    </w:p>
    <w:p w:rsidR="00917066" w:rsidRPr="004D7E47" w:rsidRDefault="004D7E47" w:rsidP="00A43661">
      <w:pPr>
        <w:pStyle w:val="Nadpis1"/>
        <w:numPr>
          <w:ilvl w:val="0"/>
          <w:numId w:val="1"/>
        </w:numPr>
        <w:tabs>
          <w:tab w:val="clear" w:pos="990"/>
          <w:tab w:val="left" w:pos="567"/>
          <w:tab w:val="left" w:pos="993"/>
        </w:tabs>
        <w:ind w:left="567" w:hanging="567"/>
        <w:rPr>
          <w:rFonts w:asciiTheme="majorHAnsi" w:hAnsiTheme="majorHAnsi" w:cstheme="minorHAnsi"/>
          <w:sz w:val="24"/>
          <w:szCs w:val="24"/>
        </w:rPr>
      </w:pPr>
      <w:bookmarkStart w:id="22" w:name="_Toc479443862"/>
      <w:r w:rsidRPr="004D7E47">
        <w:rPr>
          <w:rFonts w:asciiTheme="majorHAnsi" w:hAnsiTheme="majorHAnsi" w:cstheme="minorHAnsi"/>
          <w:sz w:val="24"/>
          <w:szCs w:val="24"/>
        </w:rPr>
        <w:lastRenderedPageBreak/>
        <w:t>Přerušení hry</w:t>
      </w:r>
      <w:bookmarkEnd w:id="22"/>
    </w:p>
    <w:p w:rsidR="00917066" w:rsidRPr="004D7E47" w:rsidRDefault="004D7E47" w:rsidP="00A43661">
      <w:pPr>
        <w:numPr>
          <w:ilvl w:val="1"/>
          <w:numId w:val="1"/>
        </w:numPr>
        <w:tabs>
          <w:tab w:val="clear" w:pos="990"/>
          <w:tab w:val="left" w:pos="567"/>
          <w:tab w:val="left" w:pos="993"/>
        </w:tabs>
        <w:ind w:left="567" w:hanging="567"/>
        <w:contextualSpacing/>
        <w:rPr>
          <w:rFonts w:asciiTheme="minorHAnsi" w:hAnsiTheme="minorHAnsi" w:cstheme="minorHAnsi"/>
        </w:rPr>
      </w:pPr>
      <w:r w:rsidRPr="004D7E47">
        <w:rPr>
          <w:rFonts w:asciiTheme="minorHAnsi" w:hAnsiTheme="minorHAnsi" w:cstheme="minorHAnsi"/>
        </w:rPr>
        <w:t>Přerušení pro zranění:</w:t>
      </w:r>
    </w:p>
    <w:p w:rsidR="00917066" w:rsidRPr="004D7E47" w:rsidRDefault="004D7E47" w:rsidP="006D7BEC">
      <w:pPr>
        <w:numPr>
          <w:ilvl w:val="2"/>
          <w:numId w:val="1"/>
        </w:numPr>
        <w:tabs>
          <w:tab w:val="clear" w:pos="990"/>
          <w:tab w:val="left" w:pos="1418"/>
        </w:tabs>
        <w:ind w:left="1418" w:hanging="851"/>
        <w:contextualSpacing/>
        <w:rPr>
          <w:rFonts w:asciiTheme="minorHAnsi" w:hAnsiTheme="minorHAnsi" w:cstheme="minorHAnsi"/>
        </w:rPr>
      </w:pPr>
      <w:r w:rsidRPr="004D7E47">
        <w:rPr>
          <w:rFonts w:asciiTheme="minorHAnsi" w:hAnsiTheme="minorHAnsi" w:cstheme="minorHAnsi"/>
        </w:rPr>
        <w:t>Přerušení pro zranění („Zranění“), může být hlášeno zraněným hráčem nebo jakýmkoliv hráčem stejného týmu.</w:t>
      </w:r>
    </w:p>
    <w:p w:rsidR="00917066" w:rsidRPr="004D7E47" w:rsidRDefault="004D7E47" w:rsidP="006D7BEC">
      <w:pPr>
        <w:numPr>
          <w:ilvl w:val="2"/>
          <w:numId w:val="1"/>
        </w:numPr>
        <w:tabs>
          <w:tab w:val="clear" w:pos="990"/>
          <w:tab w:val="left" w:pos="1418"/>
        </w:tabs>
        <w:ind w:left="1418" w:hanging="851"/>
        <w:contextualSpacing/>
        <w:rPr>
          <w:rFonts w:asciiTheme="minorHAnsi" w:hAnsiTheme="minorHAnsi" w:cstheme="minorHAnsi"/>
        </w:rPr>
      </w:pPr>
      <w:r w:rsidRPr="004D7E47">
        <w:rPr>
          <w:rFonts w:asciiTheme="minorHAnsi" w:hAnsiTheme="minorHAnsi" w:cstheme="minorHAnsi"/>
        </w:rPr>
        <w:t>Pokud má hráč otevřenou nebo krvácející ránu, musí byt okamžitě hlášeno přerušení hry pro zranění, hráč musí být okamžitě vystřídán a nesmí se vrátit na hřiště, dokud rána není ošetřena a zacelena.</w:t>
      </w:r>
    </w:p>
    <w:p w:rsidR="00917066" w:rsidRPr="004D7E47" w:rsidRDefault="004D7E47" w:rsidP="006D7BEC">
      <w:pPr>
        <w:numPr>
          <w:ilvl w:val="2"/>
          <w:numId w:val="1"/>
        </w:numPr>
        <w:tabs>
          <w:tab w:val="clear" w:pos="990"/>
          <w:tab w:val="left" w:pos="1418"/>
        </w:tabs>
        <w:ind w:left="1418" w:hanging="851"/>
        <w:contextualSpacing/>
        <w:rPr>
          <w:rFonts w:asciiTheme="minorHAnsi" w:hAnsiTheme="minorHAnsi" w:cstheme="minorHAnsi"/>
        </w:rPr>
      </w:pPr>
      <w:r w:rsidRPr="004D7E47">
        <w:rPr>
          <w:rFonts w:asciiTheme="minorHAnsi" w:hAnsiTheme="minorHAnsi" w:cstheme="minorHAnsi"/>
        </w:rPr>
        <w:t>Pokud zranění nebylo způsobeno soupeřem, musí si hráč vybrat, zda být vystřídán, nebo vzít oddechový čas svého týmu.</w:t>
      </w:r>
    </w:p>
    <w:p w:rsidR="00917066" w:rsidRPr="004D7E47" w:rsidRDefault="004D7E47" w:rsidP="006D7BEC">
      <w:pPr>
        <w:numPr>
          <w:ilvl w:val="2"/>
          <w:numId w:val="1"/>
        </w:numPr>
        <w:tabs>
          <w:tab w:val="clear" w:pos="990"/>
          <w:tab w:val="left" w:pos="1418"/>
        </w:tabs>
        <w:ind w:left="1418" w:hanging="851"/>
        <w:contextualSpacing/>
        <w:rPr>
          <w:rFonts w:asciiTheme="minorHAnsi" w:hAnsiTheme="minorHAnsi" w:cstheme="minorHAnsi"/>
        </w:rPr>
      </w:pPr>
      <w:r w:rsidRPr="004D7E47">
        <w:rPr>
          <w:rFonts w:asciiTheme="minorHAnsi" w:hAnsiTheme="minorHAnsi" w:cstheme="minorHAnsi"/>
        </w:rPr>
        <w:t>Pokud zranění bylo způsobeno soupeřem, může si hráč vybrat, zda pokračovat ve hře, nebo být vystřídán.</w:t>
      </w:r>
    </w:p>
    <w:p w:rsidR="00917066" w:rsidRPr="004D7E47" w:rsidRDefault="004D7E47" w:rsidP="006D7BEC">
      <w:pPr>
        <w:numPr>
          <w:ilvl w:val="2"/>
          <w:numId w:val="1"/>
        </w:numPr>
        <w:tabs>
          <w:tab w:val="clear" w:pos="990"/>
          <w:tab w:val="left" w:pos="1418"/>
        </w:tabs>
        <w:ind w:left="1418" w:hanging="851"/>
        <w:contextualSpacing/>
        <w:rPr>
          <w:rFonts w:asciiTheme="minorHAnsi" w:hAnsiTheme="minorHAnsi" w:cstheme="minorHAnsi"/>
        </w:rPr>
      </w:pPr>
      <w:r w:rsidRPr="004D7E47">
        <w:rPr>
          <w:rFonts w:asciiTheme="minorHAnsi" w:hAnsiTheme="minorHAnsi" w:cstheme="minorHAnsi"/>
        </w:rPr>
        <w:t>Pokud zraněný hráč chytí disk a upustí ho kvůli zranění, neztrácí jeho držení.</w:t>
      </w:r>
    </w:p>
    <w:p w:rsidR="00917066" w:rsidRPr="004D7E47" w:rsidRDefault="004D7E47" w:rsidP="006D7BEC">
      <w:pPr>
        <w:numPr>
          <w:ilvl w:val="2"/>
          <w:numId w:val="1"/>
        </w:numPr>
        <w:tabs>
          <w:tab w:val="clear" w:pos="990"/>
          <w:tab w:val="left" w:pos="1418"/>
        </w:tabs>
        <w:ind w:left="1418" w:hanging="851"/>
        <w:contextualSpacing/>
        <w:rPr>
          <w:rFonts w:asciiTheme="minorHAnsi" w:hAnsiTheme="minorHAnsi" w:cstheme="minorHAnsi"/>
        </w:rPr>
      </w:pPr>
      <w:r w:rsidRPr="004D7E47">
        <w:rPr>
          <w:rFonts w:asciiTheme="minorHAnsi" w:hAnsiTheme="minorHAnsi" w:cstheme="minorHAnsi"/>
        </w:rPr>
        <w:t>Za okamžik nahlášení zranění je považován moment, kdy zranění nastane, pokud se zraněný hráč nerozhodne pokračovat ve hře před tím, než je hra přerušena.</w:t>
      </w:r>
    </w:p>
    <w:p w:rsidR="00917066" w:rsidRPr="004D7E47" w:rsidRDefault="004D7E47" w:rsidP="006D7BEC">
      <w:pPr>
        <w:numPr>
          <w:ilvl w:val="2"/>
          <w:numId w:val="1"/>
        </w:numPr>
        <w:tabs>
          <w:tab w:val="clear" w:pos="990"/>
          <w:tab w:val="left" w:pos="1418"/>
        </w:tabs>
        <w:ind w:left="1418" w:hanging="851"/>
        <w:contextualSpacing/>
        <w:rPr>
          <w:rFonts w:asciiTheme="minorHAnsi" w:hAnsiTheme="minorHAnsi" w:cstheme="minorHAnsi"/>
        </w:rPr>
      </w:pPr>
      <w:r w:rsidRPr="004D7E47">
        <w:rPr>
          <w:rFonts w:asciiTheme="minorHAnsi" w:hAnsiTheme="minorHAnsi" w:cstheme="minorHAnsi"/>
        </w:rPr>
        <w:t>Pokud byl disk ve vzduchu, když bylo ohlášeno přerušení hry pro zranění, hra pokračuje, dokud není disk chycen nebo nedopadne na zem. Pokud přerušení pro zranění nedošlo následkem faulu, nahrávka nebo turnover zůstává v platnosti a hra po přerušení pokračuje z tohoto místa.</w:t>
      </w:r>
    </w:p>
    <w:p w:rsidR="00917066" w:rsidRPr="004D7E47" w:rsidRDefault="004D7E47" w:rsidP="00A43661">
      <w:pPr>
        <w:numPr>
          <w:ilvl w:val="1"/>
          <w:numId w:val="1"/>
        </w:numPr>
        <w:tabs>
          <w:tab w:val="clear" w:pos="990"/>
          <w:tab w:val="left" w:pos="567"/>
          <w:tab w:val="left" w:pos="993"/>
        </w:tabs>
        <w:ind w:left="567" w:hanging="567"/>
        <w:contextualSpacing/>
        <w:rPr>
          <w:rFonts w:asciiTheme="minorHAnsi" w:hAnsiTheme="minorHAnsi" w:cstheme="minorHAnsi"/>
        </w:rPr>
      </w:pPr>
      <w:r w:rsidRPr="004D7E47">
        <w:rPr>
          <w:rFonts w:asciiTheme="minorHAnsi" w:hAnsiTheme="minorHAnsi" w:cstheme="minorHAnsi"/>
        </w:rPr>
        <w:t>Technické přerušení hry:</w:t>
      </w:r>
    </w:p>
    <w:p w:rsidR="00917066" w:rsidRPr="004D7E47" w:rsidRDefault="004D7E47" w:rsidP="006D7BEC">
      <w:pPr>
        <w:numPr>
          <w:ilvl w:val="2"/>
          <w:numId w:val="1"/>
        </w:numPr>
        <w:tabs>
          <w:tab w:val="clear" w:pos="990"/>
          <w:tab w:val="left" w:pos="1418"/>
        </w:tabs>
        <w:ind w:left="1418" w:hanging="851"/>
        <w:contextualSpacing/>
        <w:rPr>
          <w:rFonts w:asciiTheme="minorHAnsi" w:hAnsiTheme="minorHAnsi" w:cstheme="minorHAnsi"/>
        </w:rPr>
      </w:pPr>
      <w:r w:rsidRPr="004D7E47">
        <w:rPr>
          <w:rFonts w:asciiTheme="minorHAnsi" w:hAnsiTheme="minorHAnsi" w:cstheme="minorHAnsi"/>
        </w:rPr>
        <w:t>Technické přerušení hry, tzv. „Technická“, může být ohlášená kterýmkoliv hráčem, který zpozoruje záležitost, která by mohla ohrozit ostatní hráče. Hra musí být zastavena okamžitě.</w:t>
      </w:r>
    </w:p>
    <w:p w:rsidR="00917066" w:rsidRPr="004D7E47" w:rsidRDefault="004D7E47" w:rsidP="006D7BEC">
      <w:pPr>
        <w:numPr>
          <w:ilvl w:val="2"/>
          <w:numId w:val="1"/>
        </w:numPr>
        <w:tabs>
          <w:tab w:val="clear" w:pos="990"/>
          <w:tab w:val="left" w:pos="1418"/>
        </w:tabs>
        <w:ind w:left="1418" w:hanging="851"/>
        <w:contextualSpacing/>
        <w:rPr>
          <w:rFonts w:asciiTheme="minorHAnsi" w:hAnsiTheme="minorHAnsi" w:cstheme="minorHAnsi"/>
        </w:rPr>
      </w:pPr>
      <w:r w:rsidRPr="004D7E47">
        <w:rPr>
          <w:rFonts w:asciiTheme="minorHAnsi" w:hAnsiTheme="minorHAnsi" w:cstheme="minorHAnsi"/>
        </w:rPr>
        <w:t>Házeč může ohlásit technické přerušení během hry z důvodu výměny závažně poškozeného disku.</w:t>
      </w:r>
    </w:p>
    <w:p w:rsidR="00917066" w:rsidRPr="004D7E47" w:rsidRDefault="004D7E47" w:rsidP="006D7BEC">
      <w:pPr>
        <w:numPr>
          <w:ilvl w:val="2"/>
          <w:numId w:val="1"/>
        </w:numPr>
        <w:tabs>
          <w:tab w:val="clear" w:pos="990"/>
          <w:tab w:val="left" w:pos="1418"/>
        </w:tabs>
        <w:ind w:left="1418" w:hanging="851"/>
        <w:contextualSpacing/>
        <w:rPr>
          <w:rFonts w:asciiTheme="minorHAnsi" w:hAnsiTheme="minorHAnsi" w:cstheme="minorHAnsi"/>
        </w:rPr>
      </w:pPr>
      <w:r w:rsidRPr="004D7E47">
        <w:rPr>
          <w:rFonts w:asciiTheme="minorHAnsi" w:hAnsiTheme="minorHAnsi" w:cstheme="minorHAnsi"/>
        </w:rPr>
        <w:t>Po technickém přerušení hry:</w:t>
      </w:r>
    </w:p>
    <w:p w:rsidR="00917066" w:rsidRPr="004D7E47" w:rsidRDefault="004D7E47" w:rsidP="006D7BEC">
      <w:pPr>
        <w:numPr>
          <w:ilvl w:val="3"/>
          <w:numId w:val="1"/>
        </w:numPr>
        <w:tabs>
          <w:tab w:val="clear" w:pos="990"/>
          <w:tab w:val="left" w:pos="1134"/>
        </w:tabs>
        <w:ind w:left="2268" w:hanging="850"/>
        <w:contextualSpacing/>
        <w:rPr>
          <w:rFonts w:asciiTheme="minorHAnsi" w:hAnsiTheme="minorHAnsi" w:cstheme="minorHAnsi"/>
        </w:rPr>
      </w:pPr>
      <w:r w:rsidRPr="004D7E47">
        <w:rPr>
          <w:rFonts w:asciiTheme="minorHAnsi" w:hAnsiTheme="minorHAnsi" w:cstheme="minorHAnsi"/>
        </w:rPr>
        <w:t>pokud hláška nebo problém neovlivnily hru, nahrávka nebo turnover zůstává v platnosti a hra pokračuje;</w:t>
      </w:r>
    </w:p>
    <w:p w:rsidR="00917066" w:rsidRPr="004D7E47" w:rsidRDefault="004D7E47" w:rsidP="006D7BEC">
      <w:pPr>
        <w:numPr>
          <w:ilvl w:val="3"/>
          <w:numId w:val="1"/>
        </w:numPr>
        <w:tabs>
          <w:tab w:val="clear" w:pos="990"/>
          <w:tab w:val="left" w:pos="1134"/>
        </w:tabs>
        <w:ind w:left="2268" w:hanging="850"/>
        <w:contextualSpacing/>
        <w:rPr>
          <w:rFonts w:asciiTheme="minorHAnsi" w:hAnsiTheme="minorHAnsi" w:cstheme="minorHAnsi"/>
        </w:rPr>
      </w:pPr>
      <w:r w:rsidRPr="004D7E47">
        <w:rPr>
          <w:rFonts w:asciiTheme="minorHAnsi" w:hAnsiTheme="minorHAnsi" w:cstheme="minorHAnsi"/>
        </w:rPr>
        <w:t>pokud hláška nebo problém ovlivnily hru, disk se vrací házeči.</w:t>
      </w:r>
    </w:p>
    <w:p w:rsidR="00917066" w:rsidRPr="004D7E47" w:rsidRDefault="004D7E47" w:rsidP="00A43661">
      <w:pPr>
        <w:numPr>
          <w:ilvl w:val="1"/>
          <w:numId w:val="1"/>
        </w:numPr>
        <w:tabs>
          <w:tab w:val="clear" w:pos="990"/>
          <w:tab w:val="left" w:pos="567"/>
          <w:tab w:val="left" w:pos="993"/>
        </w:tabs>
        <w:ind w:left="567" w:hanging="567"/>
        <w:contextualSpacing/>
        <w:rPr>
          <w:rFonts w:asciiTheme="minorHAnsi" w:hAnsiTheme="minorHAnsi" w:cstheme="minorHAnsi"/>
        </w:rPr>
      </w:pPr>
      <w:r w:rsidRPr="004D7E47">
        <w:rPr>
          <w:rFonts w:asciiTheme="minorHAnsi" w:hAnsiTheme="minorHAnsi" w:cstheme="minorHAnsi"/>
        </w:rPr>
        <w:t>Pokud je hráč vystřídán z důvodu zranění nebo z důvodu nepovoleného vybavení, může soupeřící tým vystřídat jednoho hráče.</w:t>
      </w:r>
    </w:p>
    <w:p w:rsidR="00917066" w:rsidRPr="004D7E47" w:rsidRDefault="004D7E47" w:rsidP="006D7BEC">
      <w:pPr>
        <w:numPr>
          <w:ilvl w:val="2"/>
          <w:numId w:val="1"/>
        </w:numPr>
        <w:tabs>
          <w:tab w:val="clear" w:pos="990"/>
          <w:tab w:val="left" w:pos="1418"/>
        </w:tabs>
        <w:ind w:left="1418" w:hanging="851"/>
        <w:contextualSpacing/>
        <w:rPr>
          <w:rFonts w:asciiTheme="minorHAnsi" w:hAnsiTheme="minorHAnsi" w:cstheme="minorHAnsi"/>
        </w:rPr>
      </w:pPr>
      <w:r w:rsidRPr="004D7E47">
        <w:rPr>
          <w:rFonts w:asciiTheme="minorHAnsi" w:hAnsiTheme="minorHAnsi" w:cstheme="minorHAnsi"/>
        </w:rPr>
        <w:t>Náhradníci střídající zraněného hráče přebírají jeho stav (polohu, držení disku, stav počítání atd.).</w:t>
      </w:r>
    </w:p>
    <w:p w:rsidR="00917066" w:rsidRPr="004D7E47" w:rsidRDefault="004D7E47" w:rsidP="00A43661">
      <w:pPr>
        <w:pStyle w:val="Nadpis1"/>
        <w:numPr>
          <w:ilvl w:val="0"/>
          <w:numId w:val="1"/>
        </w:numPr>
        <w:tabs>
          <w:tab w:val="clear" w:pos="990"/>
          <w:tab w:val="left" w:pos="567"/>
          <w:tab w:val="left" w:pos="993"/>
        </w:tabs>
        <w:ind w:left="567" w:hanging="567"/>
        <w:rPr>
          <w:rFonts w:asciiTheme="majorHAnsi" w:hAnsiTheme="majorHAnsi" w:cstheme="minorHAnsi"/>
          <w:sz w:val="24"/>
          <w:szCs w:val="24"/>
        </w:rPr>
      </w:pPr>
      <w:bookmarkStart w:id="23" w:name="_Toc479443863"/>
      <w:r w:rsidRPr="004D7E47">
        <w:rPr>
          <w:rFonts w:asciiTheme="majorHAnsi" w:hAnsiTheme="majorHAnsi" w:cstheme="minorHAnsi"/>
          <w:sz w:val="24"/>
          <w:szCs w:val="24"/>
        </w:rPr>
        <w:t>Oddechové časy</w:t>
      </w:r>
      <w:bookmarkEnd w:id="23"/>
    </w:p>
    <w:p w:rsidR="00917066" w:rsidRPr="004D7E47" w:rsidRDefault="004D7E47" w:rsidP="00A43661">
      <w:pPr>
        <w:numPr>
          <w:ilvl w:val="1"/>
          <w:numId w:val="1"/>
        </w:numPr>
        <w:tabs>
          <w:tab w:val="clear" w:pos="990"/>
          <w:tab w:val="left" w:pos="567"/>
          <w:tab w:val="left" w:pos="993"/>
        </w:tabs>
        <w:ind w:left="567" w:hanging="567"/>
        <w:contextualSpacing/>
        <w:rPr>
          <w:rFonts w:asciiTheme="minorHAnsi" w:hAnsiTheme="minorHAnsi" w:cstheme="minorHAnsi"/>
        </w:rPr>
      </w:pPr>
      <w:r w:rsidRPr="004D7E47">
        <w:rPr>
          <w:rFonts w:asciiTheme="minorHAnsi" w:hAnsiTheme="minorHAnsi" w:cstheme="minorHAnsi"/>
        </w:rPr>
        <w:t>Hráč, který hlásí oddechový čas, musí vytvořit z paží nebo z jedné ruky a disku písmeno „T“ a měl by hlasitě oznámit „Time-out“ soupeřícím hráčům.</w:t>
      </w:r>
    </w:p>
    <w:p w:rsidR="00917066" w:rsidRPr="004D7E47" w:rsidRDefault="004D7E47" w:rsidP="00A43661">
      <w:pPr>
        <w:numPr>
          <w:ilvl w:val="1"/>
          <w:numId w:val="1"/>
        </w:numPr>
        <w:tabs>
          <w:tab w:val="clear" w:pos="990"/>
          <w:tab w:val="left" w:pos="567"/>
          <w:tab w:val="left" w:pos="993"/>
        </w:tabs>
        <w:ind w:left="567" w:hanging="567"/>
        <w:contextualSpacing/>
        <w:rPr>
          <w:rFonts w:asciiTheme="minorHAnsi" w:hAnsiTheme="minorHAnsi" w:cstheme="minorHAnsi"/>
        </w:rPr>
      </w:pPr>
      <w:r w:rsidRPr="004D7E47">
        <w:rPr>
          <w:rFonts w:asciiTheme="minorHAnsi" w:hAnsiTheme="minorHAnsi" w:cstheme="minorHAnsi"/>
        </w:rPr>
        <w:t>Každý tým může mít dva (2) oddechové časy na poločas.</w:t>
      </w:r>
    </w:p>
    <w:p w:rsidR="00917066" w:rsidRPr="004D7E47" w:rsidRDefault="004D7E47" w:rsidP="00A43661">
      <w:pPr>
        <w:numPr>
          <w:ilvl w:val="1"/>
          <w:numId w:val="1"/>
        </w:numPr>
        <w:tabs>
          <w:tab w:val="clear" w:pos="990"/>
          <w:tab w:val="left" w:pos="567"/>
          <w:tab w:val="left" w:pos="993"/>
        </w:tabs>
        <w:ind w:left="567" w:hanging="567"/>
        <w:contextualSpacing/>
        <w:rPr>
          <w:rFonts w:asciiTheme="minorHAnsi" w:hAnsiTheme="minorHAnsi" w:cstheme="minorHAnsi"/>
        </w:rPr>
      </w:pPr>
      <w:r w:rsidRPr="004D7E47">
        <w:rPr>
          <w:rFonts w:asciiTheme="minorHAnsi" w:hAnsiTheme="minorHAnsi" w:cstheme="minorHAnsi"/>
        </w:rPr>
        <w:t>Po bodu a před signalizací připravenosti obou týmů může kterýkoli hráč týmu nahlásit oddechový čas. Oddechový čas prodlouží interval mezi začátkem bodu a následujícím výhozem o sedmdesát pět (75) sekund.</w:t>
      </w:r>
    </w:p>
    <w:p w:rsidR="00917066" w:rsidRPr="004D7E47" w:rsidRDefault="004D7E47" w:rsidP="00A43661">
      <w:pPr>
        <w:numPr>
          <w:ilvl w:val="1"/>
          <w:numId w:val="1"/>
        </w:numPr>
        <w:tabs>
          <w:tab w:val="clear" w:pos="990"/>
          <w:tab w:val="left" w:pos="567"/>
          <w:tab w:val="left" w:pos="993"/>
        </w:tabs>
        <w:ind w:left="567" w:hanging="567"/>
        <w:contextualSpacing/>
        <w:rPr>
          <w:rFonts w:asciiTheme="minorHAnsi" w:hAnsiTheme="minorHAnsi" w:cstheme="minorHAnsi"/>
        </w:rPr>
      </w:pPr>
      <w:r w:rsidRPr="004D7E47">
        <w:rPr>
          <w:rFonts w:asciiTheme="minorHAnsi" w:hAnsiTheme="minorHAnsi" w:cstheme="minorHAnsi"/>
        </w:rPr>
        <w:t>V průběhu hry smí o oddechový čas požádat jenom házeč s diskem pod kontrolou, kterou udržel i po kontaktu se zemí. Oddechový čas začíná signálem „T“ a trvá sedmdesát pět (75) sekund. Po takovém oddechovém času:</w:t>
      </w:r>
    </w:p>
    <w:p w:rsidR="00917066" w:rsidRPr="004D7E47" w:rsidRDefault="004D7E47" w:rsidP="006D7BEC">
      <w:pPr>
        <w:numPr>
          <w:ilvl w:val="2"/>
          <w:numId w:val="1"/>
        </w:numPr>
        <w:tabs>
          <w:tab w:val="clear" w:pos="990"/>
          <w:tab w:val="left" w:pos="1418"/>
        </w:tabs>
        <w:ind w:left="1418" w:hanging="851"/>
        <w:contextualSpacing/>
        <w:rPr>
          <w:rFonts w:asciiTheme="minorHAnsi" w:hAnsiTheme="minorHAnsi" w:cstheme="minorHAnsi"/>
        </w:rPr>
      </w:pPr>
      <w:r w:rsidRPr="004D7E47">
        <w:rPr>
          <w:rFonts w:asciiTheme="minorHAnsi" w:hAnsiTheme="minorHAnsi" w:cstheme="minorHAnsi"/>
        </w:rPr>
        <w:t>není povoleno střídání s výjimkou střídání kvůli zranění,</w:t>
      </w:r>
    </w:p>
    <w:p w:rsidR="00917066" w:rsidRPr="004D7E47" w:rsidRDefault="004D7E47" w:rsidP="006D7BEC">
      <w:pPr>
        <w:numPr>
          <w:ilvl w:val="2"/>
          <w:numId w:val="1"/>
        </w:numPr>
        <w:tabs>
          <w:tab w:val="clear" w:pos="990"/>
          <w:tab w:val="left" w:pos="1418"/>
        </w:tabs>
        <w:ind w:left="1418" w:hanging="851"/>
        <w:contextualSpacing/>
        <w:rPr>
          <w:rFonts w:asciiTheme="minorHAnsi" w:hAnsiTheme="minorHAnsi" w:cstheme="minorHAnsi"/>
        </w:rPr>
      </w:pPr>
      <w:r w:rsidRPr="004D7E47">
        <w:rPr>
          <w:rFonts w:asciiTheme="minorHAnsi" w:hAnsiTheme="minorHAnsi" w:cstheme="minorHAnsi"/>
        </w:rPr>
        <w:t>hra je znovu započata v tom samém pivotovém bodu,</w:t>
      </w:r>
    </w:p>
    <w:p w:rsidR="00917066" w:rsidRPr="004D7E47" w:rsidRDefault="004D7E47" w:rsidP="006D7BEC">
      <w:pPr>
        <w:numPr>
          <w:ilvl w:val="2"/>
          <w:numId w:val="1"/>
        </w:numPr>
        <w:tabs>
          <w:tab w:val="clear" w:pos="990"/>
          <w:tab w:val="left" w:pos="1418"/>
        </w:tabs>
        <w:ind w:left="1418" w:hanging="851"/>
        <w:contextualSpacing/>
        <w:rPr>
          <w:rFonts w:asciiTheme="minorHAnsi" w:hAnsiTheme="minorHAnsi" w:cstheme="minorHAnsi"/>
        </w:rPr>
      </w:pPr>
      <w:r w:rsidRPr="004D7E47">
        <w:rPr>
          <w:rFonts w:asciiTheme="minorHAnsi" w:hAnsiTheme="minorHAnsi" w:cstheme="minorHAnsi"/>
        </w:rPr>
        <w:t>házečem je ten samý hráč,</w:t>
      </w:r>
    </w:p>
    <w:p w:rsidR="00917066" w:rsidRPr="004D7E47" w:rsidRDefault="004D7E47" w:rsidP="006D7BEC">
      <w:pPr>
        <w:numPr>
          <w:ilvl w:val="2"/>
          <w:numId w:val="1"/>
        </w:numPr>
        <w:tabs>
          <w:tab w:val="clear" w:pos="990"/>
          <w:tab w:val="left" w:pos="1418"/>
        </w:tabs>
        <w:ind w:left="1418" w:hanging="851"/>
        <w:contextualSpacing/>
        <w:rPr>
          <w:rFonts w:asciiTheme="minorHAnsi" w:hAnsiTheme="minorHAnsi" w:cstheme="minorHAnsi"/>
        </w:rPr>
      </w:pPr>
      <w:r w:rsidRPr="004D7E47">
        <w:rPr>
          <w:rFonts w:asciiTheme="minorHAnsi" w:hAnsiTheme="minorHAnsi" w:cstheme="minorHAnsi"/>
        </w:rPr>
        <w:t>všichni ostatní útočníci se mohou libovolně rozmístit po hřišti,</w:t>
      </w:r>
    </w:p>
    <w:p w:rsidR="00917066" w:rsidRPr="004D7E47" w:rsidRDefault="004D7E47" w:rsidP="006D7BEC">
      <w:pPr>
        <w:numPr>
          <w:ilvl w:val="2"/>
          <w:numId w:val="1"/>
        </w:numPr>
        <w:tabs>
          <w:tab w:val="clear" w:pos="990"/>
          <w:tab w:val="left" w:pos="1418"/>
        </w:tabs>
        <w:ind w:left="1418" w:hanging="851"/>
        <w:contextualSpacing/>
        <w:rPr>
          <w:rFonts w:asciiTheme="minorHAnsi" w:hAnsiTheme="minorHAnsi" w:cstheme="minorHAnsi"/>
        </w:rPr>
      </w:pPr>
      <w:r w:rsidRPr="004D7E47">
        <w:rPr>
          <w:rFonts w:asciiTheme="minorHAnsi" w:hAnsiTheme="minorHAnsi" w:cstheme="minorHAnsi"/>
        </w:rPr>
        <w:t>po tom, co se útočníci rozmístili po hřišti, se mohou libovolně rozmístit obránci,</w:t>
      </w:r>
    </w:p>
    <w:p w:rsidR="00917066" w:rsidRPr="004D7E47" w:rsidRDefault="004D7E47" w:rsidP="006D7BEC">
      <w:pPr>
        <w:numPr>
          <w:ilvl w:val="2"/>
          <w:numId w:val="1"/>
        </w:numPr>
        <w:tabs>
          <w:tab w:val="clear" w:pos="990"/>
          <w:tab w:val="left" w:pos="1418"/>
        </w:tabs>
        <w:ind w:left="1418" w:hanging="851"/>
        <w:contextualSpacing/>
        <w:rPr>
          <w:rFonts w:asciiTheme="minorHAnsi" w:hAnsiTheme="minorHAnsi" w:cstheme="minorHAnsi"/>
        </w:rPr>
      </w:pPr>
      <w:r w:rsidRPr="004D7E47">
        <w:rPr>
          <w:rFonts w:asciiTheme="minorHAnsi" w:hAnsiTheme="minorHAnsi" w:cstheme="minorHAnsi"/>
        </w:rPr>
        <w:t>počítání pokračuje, kromě případu, kdy se změní marker.</w:t>
      </w:r>
    </w:p>
    <w:p w:rsidR="00F022C8" w:rsidRDefault="004D7E47" w:rsidP="00A43661">
      <w:pPr>
        <w:numPr>
          <w:ilvl w:val="1"/>
          <w:numId w:val="1"/>
        </w:numPr>
        <w:tabs>
          <w:tab w:val="clear" w:pos="990"/>
          <w:tab w:val="left" w:pos="567"/>
          <w:tab w:val="left" w:pos="993"/>
        </w:tabs>
        <w:ind w:left="567" w:hanging="567"/>
        <w:contextualSpacing/>
        <w:rPr>
          <w:rFonts w:asciiTheme="minorHAnsi" w:hAnsiTheme="minorHAnsi" w:cstheme="minorHAnsi"/>
        </w:rPr>
      </w:pPr>
      <w:r w:rsidRPr="004D7E47">
        <w:rPr>
          <w:rFonts w:asciiTheme="minorHAnsi" w:hAnsiTheme="minorHAnsi" w:cstheme="minorHAnsi"/>
        </w:rPr>
        <w:t>Jestliže házeč zahlásí oddechový čas ve chvíli, kdy jeho tým již nemá k dispozici žádný oddechový čas, je hra přerušena. Marker přidá dvě (2) sekundy k počítání před znovu započetím hry checkem. Pokud toto způsobí počítání deset (10) nebo vyšší, nastává turnover „Napočítáno“.</w:t>
      </w:r>
    </w:p>
    <w:p w:rsidR="00917066" w:rsidRPr="00B04940" w:rsidRDefault="004D7E47" w:rsidP="004D7E47">
      <w:pPr>
        <w:pStyle w:val="Nadpis1"/>
        <w:tabs>
          <w:tab w:val="clear" w:pos="990"/>
          <w:tab w:val="left" w:pos="993"/>
        </w:tabs>
        <w:ind w:left="993" w:hanging="993"/>
        <w:contextualSpacing w:val="0"/>
        <w:rPr>
          <w:rFonts w:asciiTheme="majorHAnsi" w:hAnsiTheme="majorHAnsi" w:cstheme="minorHAnsi"/>
        </w:rPr>
      </w:pPr>
      <w:bookmarkStart w:id="24" w:name="_Toc479443864"/>
      <w:r w:rsidRPr="00B04940">
        <w:rPr>
          <w:rFonts w:asciiTheme="majorHAnsi" w:hAnsiTheme="majorHAnsi" w:cstheme="minorHAnsi"/>
        </w:rPr>
        <w:lastRenderedPageBreak/>
        <w:t>Vysvětlení pojmů</w:t>
      </w:r>
      <w:bookmarkEnd w:id="24"/>
    </w:p>
    <w:tbl>
      <w:tblPr>
        <w:tblStyle w:val="a"/>
        <w:tblW w:w="9373"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235"/>
        <w:gridCol w:w="7138"/>
      </w:tblGrid>
      <w:tr w:rsidR="00917066" w:rsidRPr="004D7E47" w:rsidTr="00F022C8">
        <w:tc>
          <w:tcPr>
            <w:tcW w:w="2235" w:type="dxa"/>
            <w:tcBorders>
              <w:top w:val="single" w:sz="4" w:space="0" w:color="000000"/>
              <w:left w:val="single" w:sz="4" w:space="0" w:color="000000"/>
              <w:bottom w:val="single" w:sz="4" w:space="0" w:color="000000"/>
              <w:right w:val="single" w:sz="4" w:space="0" w:color="000000"/>
            </w:tcBorders>
            <w:shd w:val="clear" w:color="auto" w:fill="FFFFFF"/>
          </w:tcPr>
          <w:p w:rsidR="00917066" w:rsidRPr="004D7E47" w:rsidRDefault="004D7E47" w:rsidP="00F022C8">
            <w:pPr>
              <w:tabs>
                <w:tab w:val="clear" w:pos="990"/>
                <w:tab w:val="left" w:pos="993"/>
              </w:tabs>
              <w:spacing w:before="0"/>
              <w:ind w:left="993" w:right="47" w:hanging="993"/>
              <w:rPr>
                <w:rFonts w:asciiTheme="minorHAnsi" w:hAnsiTheme="minorHAnsi" w:cstheme="minorHAnsi"/>
              </w:rPr>
            </w:pPr>
            <w:r w:rsidRPr="004D7E47">
              <w:rPr>
                <w:rFonts w:asciiTheme="minorHAnsi" w:hAnsiTheme="minorHAnsi" w:cstheme="minorHAnsi"/>
              </w:rPr>
              <w:t>Akt házení</w:t>
            </w:r>
          </w:p>
        </w:tc>
        <w:tc>
          <w:tcPr>
            <w:tcW w:w="7138" w:type="dxa"/>
            <w:tcBorders>
              <w:top w:val="single" w:sz="4" w:space="0" w:color="000000"/>
              <w:left w:val="single" w:sz="4" w:space="0" w:color="000000"/>
              <w:bottom w:val="single" w:sz="4" w:space="0" w:color="000000"/>
              <w:right w:val="single" w:sz="4" w:space="0" w:color="000000"/>
            </w:tcBorders>
            <w:shd w:val="clear" w:color="auto" w:fill="FFFFFF"/>
          </w:tcPr>
          <w:p w:rsidR="00917066" w:rsidRPr="004D7E47" w:rsidRDefault="004D7E47" w:rsidP="00F022C8">
            <w:pPr>
              <w:tabs>
                <w:tab w:val="clear" w:pos="990"/>
                <w:tab w:val="left" w:pos="993"/>
              </w:tabs>
              <w:spacing w:before="0"/>
              <w:ind w:left="7" w:right="47" w:hanging="7"/>
              <w:rPr>
                <w:rFonts w:asciiTheme="minorHAnsi" w:hAnsiTheme="minorHAnsi" w:cstheme="minorHAnsi"/>
              </w:rPr>
            </w:pPr>
            <w:r w:rsidRPr="004D7E47">
              <w:rPr>
                <w:rFonts w:asciiTheme="minorHAnsi" w:hAnsiTheme="minorHAnsi" w:cstheme="minorHAnsi"/>
              </w:rPr>
              <w:t>Viz házecí pohyb.</w:t>
            </w:r>
          </w:p>
        </w:tc>
      </w:tr>
      <w:tr w:rsidR="00917066" w:rsidRPr="004D7E47" w:rsidTr="00F022C8">
        <w:tc>
          <w:tcPr>
            <w:tcW w:w="2235" w:type="dxa"/>
            <w:tcBorders>
              <w:top w:val="single" w:sz="4" w:space="0" w:color="000000"/>
              <w:left w:val="single" w:sz="4" w:space="0" w:color="000000"/>
              <w:bottom w:val="single" w:sz="4" w:space="0" w:color="000000"/>
              <w:right w:val="single" w:sz="4" w:space="0" w:color="000000"/>
            </w:tcBorders>
            <w:shd w:val="clear" w:color="auto" w:fill="FFFFFF"/>
          </w:tcPr>
          <w:p w:rsidR="00917066" w:rsidRPr="004D7E47" w:rsidRDefault="004D7E47" w:rsidP="00F022C8">
            <w:pPr>
              <w:tabs>
                <w:tab w:val="clear" w:pos="990"/>
                <w:tab w:val="left" w:pos="993"/>
              </w:tabs>
              <w:spacing w:before="0"/>
              <w:ind w:left="993" w:right="47" w:hanging="993"/>
              <w:rPr>
                <w:rFonts w:asciiTheme="minorHAnsi" w:hAnsiTheme="minorHAnsi" w:cstheme="minorHAnsi"/>
              </w:rPr>
            </w:pPr>
            <w:r w:rsidRPr="004D7E47">
              <w:rPr>
                <w:rFonts w:asciiTheme="minorHAnsi" w:hAnsiTheme="minorHAnsi" w:cstheme="minorHAnsi"/>
              </w:rPr>
              <w:t>Aut</w:t>
            </w:r>
          </w:p>
        </w:tc>
        <w:tc>
          <w:tcPr>
            <w:tcW w:w="7138" w:type="dxa"/>
            <w:tcBorders>
              <w:top w:val="single" w:sz="4" w:space="0" w:color="000000"/>
              <w:left w:val="single" w:sz="4" w:space="0" w:color="000000"/>
              <w:bottom w:val="single" w:sz="4" w:space="0" w:color="000000"/>
              <w:right w:val="single" w:sz="4" w:space="0" w:color="000000"/>
            </w:tcBorders>
            <w:shd w:val="clear" w:color="auto" w:fill="FFFFFF"/>
          </w:tcPr>
          <w:p w:rsidR="00917066" w:rsidRPr="004D7E47" w:rsidRDefault="004D7E47" w:rsidP="00F022C8">
            <w:pPr>
              <w:tabs>
                <w:tab w:val="clear" w:pos="990"/>
                <w:tab w:val="left" w:pos="993"/>
              </w:tabs>
              <w:spacing w:before="0"/>
              <w:ind w:left="7" w:right="47" w:hanging="7"/>
              <w:rPr>
                <w:rFonts w:asciiTheme="minorHAnsi" w:hAnsiTheme="minorHAnsi" w:cstheme="minorHAnsi"/>
              </w:rPr>
            </w:pPr>
            <w:r w:rsidRPr="004D7E47">
              <w:rPr>
                <w:rFonts w:asciiTheme="minorHAnsi" w:hAnsiTheme="minorHAnsi" w:cstheme="minorHAnsi"/>
              </w:rPr>
              <w:t>Vše, co není součástí Hřiště včetně obvodových čar</w:t>
            </w:r>
          </w:p>
        </w:tc>
      </w:tr>
      <w:tr w:rsidR="00917066" w:rsidRPr="004D7E47" w:rsidTr="00F022C8">
        <w:tc>
          <w:tcPr>
            <w:tcW w:w="2235" w:type="dxa"/>
            <w:tcBorders>
              <w:top w:val="single" w:sz="4" w:space="0" w:color="000000"/>
              <w:left w:val="single" w:sz="4" w:space="0" w:color="000000"/>
              <w:bottom w:val="single" w:sz="4" w:space="0" w:color="000000"/>
              <w:right w:val="single" w:sz="4" w:space="0" w:color="000000"/>
            </w:tcBorders>
            <w:shd w:val="clear" w:color="auto" w:fill="FFFFFF"/>
          </w:tcPr>
          <w:p w:rsidR="00917066" w:rsidRPr="004D7E47" w:rsidRDefault="004D7E47" w:rsidP="00F022C8">
            <w:pPr>
              <w:tabs>
                <w:tab w:val="clear" w:pos="990"/>
                <w:tab w:val="left" w:pos="993"/>
              </w:tabs>
              <w:spacing w:before="0"/>
              <w:ind w:left="993" w:right="47" w:hanging="993"/>
              <w:rPr>
                <w:rFonts w:asciiTheme="minorHAnsi" w:hAnsiTheme="minorHAnsi" w:cstheme="minorHAnsi"/>
              </w:rPr>
            </w:pPr>
            <w:r w:rsidRPr="004D7E47">
              <w:rPr>
                <w:rFonts w:asciiTheme="minorHAnsi" w:hAnsiTheme="minorHAnsi" w:cstheme="minorHAnsi"/>
              </w:rPr>
              <w:t>Brick</w:t>
            </w:r>
          </w:p>
        </w:tc>
        <w:tc>
          <w:tcPr>
            <w:tcW w:w="7138" w:type="dxa"/>
            <w:tcBorders>
              <w:top w:val="single" w:sz="4" w:space="0" w:color="000000"/>
              <w:left w:val="single" w:sz="4" w:space="0" w:color="000000"/>
              <w:bottom w:val="single" w:sz="4" w:space="0" w:color="000000"/>
              <w:right w:val="single" w:sz="4" w:space="0" w:color="000000"/>
            </w:tcBorders>
            <w:shd w:val="clear" w:color="auto" w:fill="FFFFFF"/>
          </w:tcPr>
          <w:p w:rsidR="00917066" w:rsidRPr="004D7E47" w:rsidRDefault="004D7E47" w:rsidP="00F022C8">
            <w:pPr>
              <w:tabs>
                <w:tab w:val="clear" w:pos="990"/>
                <w:tab w:val="left" w:pos="993"/>
              </w:tabs>
              <w:spacing w:before="0"/>
              <w:ind w:left="7" w:right="47" w:hanging="7"/>
              <w:rPr>
                <w:rFonts w:asciiTheme="minorHAnsi" w:hAnsiTheme="minorHAnsi" w:cstheme="minorHAnsi"/>
              </w:rPr>
            </w:pPr>
            <w:r w:rsidRPr="004D7E47">
              <w:rPr>
                <w:rFonts w:asciiTheme="minorHAnsi" w:hAnsiTheme="minorHAnsi" w:cstheme="minorHAnsi"/>
              </w:rPr>
              <w:t>Jakýkoliv výhoz, který dopadne do autu bez toho, aby se jej dotkl přijímající tým.</w:t>
            </w:r>
          </w:p>
        </w:tc>
      </w:tr>
      <w:tr w:rsidR="00917066" w:rsidRPr="004D7E47" w:rsidTr="00F022C8">
        <w:tc>
          <w:tcPr>
            <w:tcW w:w="2235" w:type="dxa"/>
            <w:tcBorders>
              <w:top w:val="single" w:sz="4" w:space="0" w:color="000000"/>
              <w:left w:val="single" w:sz="4" w:space="0" w:color="000000"/>
              <w:bottom w:val="single" w:sz="4" w:space="0" w:color="000000"/>
              <w:right w:val="single" w:sz="4" w:space="0" w:color="000000"/>
            </w:tcBorders>
            <w:shd w:val="clear" w:color="auto" w:fill="FFFFFF"/>
          </w:tcPr>
          <w:p w:rsidR="00917066" w:rsidRPr="004D7E47" w:rsidRDefault="004D7E47" w:rsidP="00F022C8">
            <w:pPr>
              <w:tabs>
                <w:tab w:val="clear" w:pos="990"/>
                <w:tab w:val="left" w:pos="993"/>
              </w:tabs>
              <w:spacing w:before="0"/>
              <w:ind w:left="993" w:right="47" w:hanging="993"/>
              <w:rPr>
                <w:rFonts w:asciiTheme="minorHAnsi" w:hAnsiTheme="minorHAnsi" w:cstheme="minorHAnsi"/>
              </w:rPr>
            </w:pPr>
            <w:r w:rsidRPr="004D7E47">
              <w:rPr>
                <w:rFonts w:asciiTheme="minorHAnsi" w:hAnsiTheme="minorHAnsi" w:cstheme="minorHAnsi"/>
              </w:rPr>
              <w:t>Čára</w:t>
            </w:r>
          </w:p>
        </w:tc>
        <w:tc>
          <w:tcPr>
            <w:tcW w:w="7138" w:type="dxa"/>
            <w:tcBorders>
              <w:top w:val="single" w:sz="4" w:space="0" w:color="000000"/>
              <w:left w:val="single" w:sz="4" w:space="0" w:color="000000"/>
              <w:bottom w:val="single" w:sz="4" w:space="0" w:color="000000"/>
              <w:right w:val="single" w:sz="4" w:space="0" w:color="000000"/>
            </w:tcBorders>
            <w:shd w:val="clear" w:color="auto" w:fill="FFFFFF"/>
          </w:tcPr>
          <w:p w:rsidR="00917066" w:rsidRPr="004D7E47" w:rsidRDefault="004D7E47" w:rsidP="00F022C8">
            <w:pPr>
              <w:tabs>
                <w:tab w:val="clear" w:pos="990"/>
                <w:tab w:val="left" w:pos="993"/>
              </w:tabs>
              <w:spacing w:before="0"/>
              <w:ind w:left="7" w:right="47" w:hanging="7"/>
              <w:rPr>
                <w:rFonts w:asciiTheme="minorHAnsi" w:hAnsiTheme="minorHAnsi" w:cstheme="minorHAnsi"/>
              </w:rPr>
            </w:pPr>
            <w:r w:rsidRPr="004D7E47">
              <w:rPr>
                <w:rFonts w:asciiTheme="minorHAnsi" w:hAnsiTheme="minorHAnsi" w:cstheme="minorHAnsi"/>
              </w:rPr>
              <w:t>hranice definující jednotlivé části hřiště. U nenalajnovaného hřiště jsou části hřiště ohraničeny imaginárními čarami spojujícími vždy dvě značky (např. kužely). Délka imaginární čáry je vymezena vzdáleností značek a šířka je rovna šířce značek.</w:t>
            </w:r>
          </w:p>
        </w:tc>
      </w:tr>
      <w:tr w:rsidR="00917066" w:rsidRPr="004D7E47" w:rsidTr="00F022C8">
        <w:tc>
          <w:tcPr>
            <w:tcW w:w="2235" w:type="dxa"/>
            <w:tcBorders>
              <w:top w:val="single" w:sz="4" w:space="0" w:color="000000"/>
              <w:left w:val="single" w:sz="4" w:space="0" w:color="000000"/>
              <w:bottom w:val="single" w:sz="4" w:space="0" w:color="000000"/>
              <w:right w:val="single" w:sz="4" w:space="0" w:color="000000"/>
            </w:tcBorders>
            <w:shd w:val="clear" w:color="auto" w:fill="FFFFFF"/>
          </w:tcPr>
          <w:p w:rsidR="00917066" w:rsidRPr="004D7E47" w:rsidRDefault="004D7E47" w:rsidP="00F022C8">
            <w:pPr>
              <w:tabs>
                <w:tab w:val="clear" w:pos="990"/>
                <w:tab w:val="left" w:pos="993"/>
              </w:tabs>
              <w:spacing w:before="0"/>
              <w:ind w:left="993" w:right="47" w:hanging="993"/>
              <w:rPr>
                <w:rFonts w:asciiTheme="minorHAnsi" w:hAnsiTheme="minorHAnsi" w:cstheme="minorHAnsi"/>
              </w:rPr>
            </w:pPr>
            <w:r w:rsidRPr="004D7E47">
              <w:rPr>
                <w:rFonts w:asciiTheme="minorHAnsi" w:hAnsiTheme="minorHAnsi" w:cstheme="minorHAnsi"/>
              </w:rPr>
              <w:t>Check</w:t>
            </w:r>
          </w:p>
        </w:tc>
        <w:tc>
          <w:tcPr>
            <w:tcW w:w="7138" w:type="dxa"/>
            <w:tcBorders>
              <w:top w:val="single" w:sz="4" w:space="0" w:color="000000"/>
              <w:left w:val="single" w:sz="4" w:space="0" w:color="000000"/>
              <w:bottom w:val="single" w:sz="4" w:space="0" w:color="000000"/>
              <w:right w:val="single" w:sz="4" w:space="0" w:color="000000"/>
            </w:tcBorders>
            <w:shd w:val="clear" w:color="auto" w:fill="FFFFFF"/>
          </w:tcPr>
          <w:p w:rsidR="00917066" w:rsidRPr="004D7E47" w:rsidRDefault="004D7E47" w:rsidP="00F022C8">
            <w:pPr>
              <w:tabs>
                <w:tab w:val="clear" w:pos="990"/>
                <w:tab w:val="left" w:pos="993"/>
              </w:tabs>
              <w:spacing w:before="0"/>
              <w:ind w:left="7" w:right="47" w:hanging="7"/>
              <w:rPr>
                <w:rFonts w:asciiTheme="minorHAnsi" w:hAnsiTheme="minorHAnsi" w:cstheme="minorHAnsi"/>
              </w:rPr>
            </w:pPr>
            <w:r w:rsidRPr="004D7E47">
              <w:rPr>
                <w:rFonts w:asciiTheme="minorHAnsi" w:hAnsiTheme="minorHAnsi" w:cstheme="minorHAnsi"/>
              </w:rPr>
              <w:t>Akt bránícího hráče, který se dotkne disku za účelem zahájení přerušené hry.</w:t>
            </w:r>
          </w:p>
        </w:tc>
      </w:tr>
      <w:tr w:rsidR="00917066" w:rsidRPr="004D7E47" w:rsidTr="00F022C8">
        <w:tc>
          <w:tcPr>
            <w:tcW w:w="2235" w:type="dxa"/>
            <w:tcBorders>
              <w:top w:val="single" w:sz="4" w:space="0" w:color="000000"/>
              <w:left w:val="single" w:sz="4" w:space="0" w:color="000000"/>
              <w:bottom w:val="single" w:sz="4" w:space="0" w:color="000000"/>
              <w:right w:val="single" w:sz="4" w:space="0" w:color="000000"/>
            </w:tcBorders>
            <w:shd w:val="clear" w:color="auto" w:fill="FFFFFF"/>
          </w:tcPr>
          <w:p w:rsidR="00917066" w:rsidRPr="004D7E47" w:rsidRDefault="004D7E47" w:rsidP="00F022C8">
            <w:pPr>
              <w:tabs>
                <w:tab w:val="clear" w:pos="990"/>
                <w:tab w:val="left" w:pos="993"/>
              </w:tabs>
              <w:spacing w:before="0"/>
              <w:ind w:left="993" w:right="47" w:hanging="993"/>
              <w:rPr>
                <w:rFonts w:asciiTheme="minorHAnsi" w:hAnsiTheme="minorHAnsi" w:cstheme="minorHAnsi"/>
              </w:rPr>
            </w:pPr>
            <w:r w:rsidRPr="004D7E47">
              <w:rPr>
                <w:rFonts w:asciiTheme="minorHAnsi" w:hAnsiTheme="minorHAnsi" w:cstheme="minorHAnsi"/>
              </w:rPr>
              <w:t>Chytači</w:t>
            </w:r>
          </w:p>
        </w:tc>
        <w:tc>
          <w:tcPr>
            <w:tcW w:w="7138" w:type="dxa"/>
            <w:tcBorders>
              <w:top w:val="single" w:sz="4" w:space="0" w:color="000000"/>
              <w:left w:val="single" w:sz="4" w:space="0" w:color="000000"/>
              <w:bottom w:val="single" w:sz="4" w:space="0" w:color="000000"/>
              <w:right w:val="single" w:sz="4" w:space="0" w:color="000000"/>
            </w:tcBorders>
            <w:shd w:val="clear" w:color="auto" w:fill="FFFFFF"/>
          </w:tcPr>
          <w:p w:rsidR="00917066" w:rsidRPr="004D7E47" w:rsidRDefault="004D7E47" w:rsidP="00F022C8">
            <w:pPr>
              <w:tabs>
                <w:tab w:val="clear" w:pos="990"/>
                <w:tab w:val="left" w:pos="993"/>
              </w:tabs>
              <w:spacing w:before="0"/>
              <w:ind w:left="7" w:right="47" w:hanging="7"/>
              <w:rPr>
                <w:rFonts w:asciiTheme="minorHAnsi" w:hAnsiTheme="minorHAnsi" w:cstheme="minorHAnsi"/>
              </w:rPr>
            </w:pPr>
            <w:r w:rsidRPr="004D7E47">
              <w:rPr>
                <w:rFonts w:asciiTheme="minorHAnsi" w:hAnsiTheme="minorHAnsi" w:cstheme="minorHAnsi"/>
              </w:rPr>
              <w:t>Všichni útočníci kromě házeče.</w:t>
            </w:r>
          </w:p>
        </w:tc>
      </w:tr>
      <w:tr w:rsidR="00917066" w:rsidRPr="004D7E47" w:rsidTr="00F022C8">
        <w:tc>
          <w:tcPr>
            <w:tcW w:w="2235" w:type="dxa"/>
            <w:tcBorders>
              <w:top w:val="single" w:sz="4" w:space="0" w:color="000000"/>
              <w:left w:val="single" w:sz="4" w:space="0" w:color="000000"/>
              <w:bottom w:val="single" w:sz="4" w:space="0" w:color="000000"/>
              <w:right w:val="single" w:sz="4" w:space="0" w:color="000000"/>
            </w:tcBorders>
            <w:shd w:val="clear" w:color="auto" w:fill="FFFFFF"/>
          </w:tcPr>
          <w:p w:rsidR="00917066" w:rsidRPr="004D7E47" w:rsidRDefault="004D7E47" w:rsidP="00F022C8">
            <w:pPr>
              <w:tabs>
                <w:tab w:val="clear" w:pos="990"/>
                <w:tab w:val="left" w:pos="993"/>
              </w:tabs>
              <w:spacing w:before="0"/>
              <w:ind w:left="993" w:right="47" w:hanging="993"/>
              <w:rPr>
                <w:rFonts w:asciiTheme="minorHAnsi" w:hAnsiTheme="minorHAnsi" w:cstheme="minorHAnsi"/>
              </w:rPr>
            </w:pPr>
            <w:r w:rsidRPr="004D7E47">
              <w:rPr>
                <w:rFonts w:asciiTheme="minorHAnsi" w:hAnsiTheme="minorHAnsi" w:cstheme="minorHAnsi"/>
              </w:rPr>
              <w:t>Držení disku</w:t>
            </w:r>
          </w:p>
        </w:tc>
        <w:tc>
          <w:tcPr>
            <w:tcW w:w="7138" w:type="dxa"/>
            <w:tcBorders>
              <w:top w:val="single" w:sz="4" w:space="0" w:color="000000"/>
              <w:left w:val="single" w:sz="4" w:space="0" w:color="000000"/>
              <w:bottom w:val="single" w:sz="4" w:space="0" w:color="000000"/>
              <w:right w:val="single" w:sz="4" w:space="0" w:color="000000"/>
            </w:tcBorders>
            <w:shd w:val="clear" w:color="auto" w:fill="FFFFFF"/>
          </w:tcPr>
          <w:p w:rsidR="00917066" w:rsidRPr="004D7E47" w:rsidRDefault="004D7E47" w:rsidP="00F022C8">
            <w:pPr>
              <w:tabs>
                <w:tab w:val="clear" w:pos="990"/>
                <w:tab w:val="left" w:pos="993"/>
              </w:tabs>
              <w:spacing w:before="0"/>
              <w:ind w:left="7" w:right="47" w:hanging="7"/>
              <w:rPr>
                <w:rFonts w:asciiTheme="minorHAnsi" w:hAnsiTheme="minorHAnsi" w:cstheme="minorHAnsi"/>
              </w:rPr>
            </w:pPr>
            <w:r w:rsidRPr="004D7E47">
              <w:rPr>
                <w:rFonts w:asciiTheme="minorHAnsi" w:hAnsiTheme="minorHAnsi" w:cstheme="minorHAnsi"/>
              </w:rPr>
              <w:t>Kontrola a trvalý kontakt s netočícím se diskem. Chycením přihrávky se rozumí zahájení držení disku. Ztráta držení disku v důsledku dopadu na zem souvisejícího se zpracováním přihrávky zpětně ruší toto držení disku. Disk v držení hráče je součástí těla tohoto hráče. Tým, jehož hráč má v držení disk, je považován za tým, který má v držení disk.</w:t>
            </w:r>
          </w:p>
        </w:tc>
      </w:tr>
      <w:tr w:rsidR="00917066" w:rsidRPr="004D7E47" w:rsidTr="00F022C8">
        <w:tc>
          <w:tcPr>
            <w:tcW w:w="2235" w:type="dxa"/>
            <w:tcBorders>
              <w:top w:val="single" w:sz="4" w:space="0" w:color="000000"/>
              <w:left w:val="single" w:sz="4" w:space="0" w:color="000000"/>
              <w:bottom w:val="single" w:sz="4" w:space="0" w:color="000000"/>
              <w:right w:val="single" w:sz="4" w:space="0" w:color="000000"/>
            </w:tcBorders>
            <w:shd w:val="clear" w:color="auto" w:fill="FFFFFF"/>
          </w:tcPr>
          <w:p w:rsidR="00917066" w:rsidRPr="004D7E47" w:rsidRDefault="004D7E47" w:rsidP="00F022C8">
            <w:pPr>
              <w:tabs>
                <w:tab w:val="clear" w:pos="990"/>
                <w:tab w:val="left" w:pos="993"/>
              </w:tabs>
              <w:spacing w:before="0"/>
              <w:ind w:left="993" w:right="47" w:hanging="993"/>
              <w:rPr>
                <w:rFonts w:asciiTheme="minorHAnsi" w:hAnsiTheme="minorHAnsi" w:cstheme="minorHAnsi"/>
              </w:rPr>
            </w:pPr>
            <w:r w:rsidRPr="004D7E47">
              <w:rPr>
                <w:rFonts w:asciiTheme="minorHAnsi" w:hAnsiTheme="minorHAnsi" w:cstheme="minorHAnsi"/>
              </w:rPr>
              <w:t>Házeč</w:t>
            </w:r>
          </w:p>
        </w:tc>
        <w:tc>
          <w:tcPr>
            <w:tcW w:w="7138" w:type="dxa"/>
            <w:tcBorders>
              <w:top w:val="single" w:sz="4" w:space="0" w:color="000000"/>
              <w:left w:val="single" w:sz="4" w:space="0" w:color="000000"/>
              <w:bottom w:val="single" w:sz="4" w:space="0" w:color="000000"/>
              <w:right w:val="single" w:sz="4" w:space="0" w:color="000000"/>
            </w:tcBorders>
            <w:shd w:val="clear" w:color="auto" w:fill="FFFFFF"/>
          </w:tcPr>
          <w:p w:rsidR="00917066" w:rsidRPr="004D7E47" w:rsidRDefault="004D7E47" w:rsidP="00F022C8">
            <w:pPr>
              <w:tabs>
                <w:tab w:val="clear" w:pos="990"/>
                <w:tab w:val="left" w:pos="993"/>
              </w:tabs>
              <w:spacing w:before="0"/>
              <w:ind w:left="7" w:right="47" w:hanging="7"/>
              <w:rPr>
                <w:rFonts w:asciiTheme="minorHAnsi" w:hAnsiTheme="minorHAnsi" w:cstheme="minorHAnsi"/>
              </w:rPr>
            </w:pPr>
            <w:r w:rsidRPr="004D7E47">
              <w:rPr>
                <w:rFonts w:asciiTheme="minorHAnsi" w:hAnsiTheme="minorHAnsi" w:cstheme="minorHAnsi"/>
              </w:rPr>
              <w:t>Útočník s diskem, nebo hráč, který právě odhodil disk – do té doby, než vyjde najevo výsledek hodu.</w:t>
            </w:r>
          </w:p>
        </w:tc>
      </w:tr>
      <w:tr w:rsidR="00917066" w:rsidRPr="004D7E47" w:rsidTr="00F022C8">
        <w:tc>
          <w:tcPr>
            <w:tcW w:w="2235" w:type="dxa"/>
            <w:tcBorders>
              <w:top w:val="single" w:sz="4" w:space="0" w:color="000000"/>
              <w:left w:val="single" w:sz="4" w:space="0" w:color="000000"/>
              <w:bottom w:val="single" w:sz="4" w:space="0" w:color="000000"/>
              <w:right w:val="single" w:sz="4" w:space="0" w:color="000000"/>
            </w:tcBorders>
            <w:shd w:val="clear" w:color="auto" w:fill="FFFFFF"/>
          </w:tcPr>
          <w:p w:rsidR="00917066" w:rsidRPr="004D7E47" w:rsidRDefault="004D7E47" w:rsidP="00F022C8">
            <w:pPr>
              <w:tabs>
                <w:tab w:val="clear" w:pos="990"/>
                <w:tab w:val="left" w:pos="993"/>
              </w:tabs>
              <w:spacing w:before="0"/>
              <w:ind w:left="993" w:right="47" w:hanging="993"/>
              <w:rPr>
                <w:rFonts w:asciiTheme="minorHAnsi" w:hAnsiTheme="minorHAnsi" w:cstheme="minorHAnsi"/>
              </w:rPr>
            </w:pPr>
            <w:r w:rsidRPr="004D7E47">
              <w:rPr>
                <w:rFonts w:asciiTheme="minorHAnsi" w:hAnsiTheme="minorHAnsi" w:cstheme="minorHAnsi"/>
              </w:rPr>
              <w:t>Házecí pohyb</w:t>
            </w:r>
          </w:p>
        </w:tc>
        <w:tc>
          <w:tcPr>
            <w:tcW w:w="7138" w:type="dxa"/>
            <w:tcBorders>
              <w:top w:val="single" w:sz="4" w:space="0" w:color="000000"/>
              <w:left w:val="single" w:sz="4" w:space="0" w:color="000000"/>
              <w:bottom w:val="single" w:sz="4" w:space="0" w:color="000000"/>
              <w:right w:val="single" w:sz="4" w:space="0" w:color="000000"/>
            </w:tcBorders>
            <w:shd w:val="clear" w:color="auto" w:fill="FFFFFF"/>
          </w:tcPr>
          <w:p w:rsidR="00917066" w:rsidRPr="004D7E47" w:rsidRDefault="004D7E47" w:rsidP="00F022C8">
            <w:pPr>
              <w:tabs>
                <w:tab w:val="clear" w:pos="990"/>
                <w:tab w:val="left" w:pos="993"/>
              </w:tabs>
              <w:spacing w:before="0"/>
              <w:ind w:left="7" w:right="47" w:hanging="7"/>
              <w:rPr>
                <w:rFonts w:asciiTheme="minorHAnsi" w:hAnsiTheme="minorHAnsi" w:cstheme="minorHAnsi"/>
              </w:rPr>
            </w:pPr>
            <w:r w:rsidRPr="004D7E47">
              <w:rPr>
                <w:rFonts w:asciiTheme="minorHAnsi" w:hAnsiTheme="minorHAnsi" w:cstheme="minorHAnsi"/>
              </w:rPr>
              <w:t>Házecí pohyb je pohyb, při kterém je přenesena síla házeče na disk ve směru letu, který má za následek hod. Pilotování není součástí házecího pohybu.</w:t>
            </w:r>
          </w:p>
        </w:tc>
      </w:tr>
      <w:tr w:rsidR="00917066" w:rsidRPr="004D7E47" w:rsidTr="00F022C8">
        <w:tc>
          <w:tcPr>
            <w:tcW w:w="2235" w:type="dxa"/>
            <w:tcBorders>
              <w:top w:val="single" w:sz="4" w:space="0" w:color="000000"/>
              <w:left w:val="single" w:sz="4" w:space="0" w:color="000000"/>
              <w:bottom w:val="single" w:sz="4" w:space="0" w:color="000000"/>
              <w:right w:val="single" w:sz="4" w:space="0" w:color="000000"/>
            </w:tcBorders>
            <w:shd w:val="clear" w:color="auto" w:fill="FFFFFF"/>
          </w:tcPr>
          <w:p w:rsidR="00917066" w:rsidRPr="004D7E47" w:rsidRDefault="004D7E47" w:rsidP="00F022C8">
            <w:pPr>
              <w:tabs>
                <w:tab w:val="clear" w:pos="990"/>
                <w:tab w:val="left" w:pos="993"/>
              </w:tabs>
              <w:spacing w:before="0"/>
              <w:ind w:left="993" w:right="47" w:hanging="993"/>
              <w:rPr>
                <w:rFonts w:asciiTheme="minorHAnsi" w:hAnsiTheme="minorHAnsi" w:cstheme="minorHAnsi"/>
              </w:rPr>
            </w:pPr>
            <w:r w:rsidRPr="004D7E47">
              <w:rPr>
                <w:rFonts w:asciiTheme="minorHAnsi" w:hAnsiTheme="minorHAnsi" w:cstheme="minorHAnsi"/>
              </w:rPr>
              <w:t>Hláška</w:t>
            </w:r>
          </w:p>
        </w:tc>
        <w:tc>
          <w:tcPr>
            <w:tcW w:w="7138" w:type="dxa"/>
            <w:tcBorders>
              <w:top w:val="single" w:sz="4" w:space="0" w:color="000000"/>
              <w:left w:val="single" w:sz="4" w:space="0" w:color="000000"/>
              <w:bottom w:val="single" w:sz="4" w:space="0" w:color="000000"/>
              <w:right w:val="single" w:sz="4" w:space="0" w:color="000000"/>
            </w:tcBorders>
            <w:shd w:val="clear" w:color="auto" w:fill="FFFFFF"/>
          </w:tcPr>
          <w:p w:rsidR="00917066" w:rsidRPr="004D7E47" w:rsidRDefault="004D7E47" w:rsidP="00F022C8">
            <w:pPr>
              <w:tabs>
                <w:tab w:val="clear" w:pos="990"/>
                <w:tab w:val="left" w:pos="993"/>
              </w:tabs>
              <w:spacing w:before="0"/>
              <w:ind w:left="7" w:right="47" w:hanging="7"/>
              <w:rPr>
                <w:rFonts w:asciiTheme="minorHAnsi" w:hAnsiTheme="minorHAnsi" w:cstheme="minorHAnsi"/>
              </w:rPr>
            </w:pPr>
            <w:r w:rsidRPr="004D7E47">
              <w:rPr>
                <w:rFonts w:asciiTheme="minorHAnsi" w:hAnsiTheme="minorHAnsi" w:cstheme="minorHAnsi"/>
              </w:rPr>
              <w:t>Jasné slyšitelné sdělení, že nastal faul, přestupek, chyba nebo zranění. Následující termíny mohou být použity: „Faul“, „Kroky“, konkrétní jméno chyby markera, „Přestupek“ (nebo jméno konkrétního přestupku), „Napočítáno“, „Technická“ a „Zranění“.</w:t>
            </w:r>
          </w:p>
        </w:tc>
      </w:tr>
      <w:tr w:rsidR="00917066" w:rsidRPr="004D7E47" w:rsidTr="00F022C8">
        <w:tc>
          <w:tcPr>
            <w:tcW w:w="2235" w:type="dxa"/>
            <w:tcBorders>
              <w:top w:val="single" w:sz="4" w:space="0" w:color="000000"/>
              <w:left w:val="single" w:sz="4" w:space="0" w:color="000000"/>
              <w:bottom w:val="single" w:sz="4" w:space="0" w:color="000000"/>
              <w:right w:val="single" w:sz="4" w:space="0" w:color="000000"/>
            </w:tcBorders>
            <w:shd w:val="clear" w:color="auto" w:fill="FFFFFF"/>
          </w:tcPr>
          <w:p w:rsidR="00917066" w:rsidRPr="004D7E47" w:rsidRDefault="004D7E47" w:rsidP="00F022C8">
            <w:pPr>
              <w:tabs>
                <w:tab w:val="clear" w:pos="990"/>
                <w:tab w:val="left" w:pos="993"/>
              </w:tabs>
              <w:spacing w:before="0"/>
              <w:ind w:left="993" w:right="47" w:hanging="993"/>
              <w:rPr>
                <w:rFonts w:asciiTheme="minorHAnsi" w:hAnsiTheme="minorHAnsi" w:cstheme="minorHAnsi"/>
              </w:rPr>
            </w:pPr>
            <w:r w:rsidRPr="004D7E47">
              <w:rPr>
                <w:rFonts w:asciiTheme="minorHAnsi" w:hAnsiTheme="minorHAnsi" w:cstheme="minorHAnsi"/>
              </w:rPr>
              <w:t>Hod</w:t>
            </w:r>
          </w:p>
        </w:tc>
        <w:tc>
          <w:tcPr>
            <w:tcW w:w="7138" w:type="dxa"/>
            <w:tcBorders>
              <w:top w:val="single" w:sz="4" w:space="0" w:color="000000"/>
              <w:left w:val="single" w:sz="4" w:space="0" w:color="000000"/>
              <w:bottom w:val="single" w:sz="4" w:space="0" w:color="000000"/>
              <w:right w:val="single" w:sz="4" w:space="0" w:color="000000"/>
            </w:tcBorders>
            <w:shd w:val="clear" w:color="auto" w:fill="FFFFFF"/>
          </w:tcPr>
          <w:p w:rsidR="00917066" w:rsidRPr="004D7E47" w:rsidRDefault="004D7E47" w:rsidP="00F022C8">
            <w:pPr>
              <w:tabs>
                <w:tab w:val="clear" w:pos="990"/>
                <w:tab w:val="left" w:pos="993"/>
              </w:tabs>
              <w:spacing w:before="0"/>
              <w:ind w:left="7" w:right="47" w:hanging="7"/>
              <w:rPr>
                <w:rFonts w:asciiTheme="minorHAnsi" w:hAnsiTheme="minorHAnsi" w:cstheme="minorHAnsi"/>
              </w:rPr>
            </w:pPr>
            <w:r w:rsidRPr="004D7E47">
              <w:rPr>
                <w:rFonts w:asciiTheme="minorHAnsi" w:hAnsiTheme="minorHAnsi" w:cstheme="minorHAnsi"/>
              </w:rPr>
              <w:t>Disk, který se ocitl ve vzduchu na základě pohybu směřujícímu k odhození disku, včetně náznaku a (ne)úmyslného upuštění disku, které má za následek ztrátu kontaktu mezi diskem a házečem. Přihrávka je ekvivalentem k hodu.</w:t>
            </w:r>
          </w:p>
        </w:tc>
      </w:tr>
      <w:tr w:rsidR="00917066" w:rsidRPr="004D7E47" w:rsidTr="00F022C8">
        <w:tc>
          <w:tcPr>
            <w:tcW w:w="2235" w:type="dxa"/>
            <w:tcBorders>
              <w:top w:val="single" w:sz="4" w:space="0" w:color="000000"/>
              <w:left w:val="single" w:sz="4" w:space="0" w:color="000000"/>
              <w:bottom w:val="single" w:sz="4" w:space="0" w:color="000000"/>
              <w:right w:val="single" w:sz="4" w:space="0" w:color="000000"/>
            </w:tcBorders>
            <w:shd w:val="clear" w:color="auto" w:fill="FFFFFF"/>
          </w:tcPr>
          <w:p w:rsidR="00917066" w:rsidRPr="004D7E47" w:rsidRDefault="004D7E47" w:rsidP="00F022C8">
            <w:pPr>
              <w:tabs>
                <w:tab w:val="clear" w:pos="990"/>
                <w:tab w:val="left" w:pos="993"/>
              </w:tabs>
              <w:spacing w:before="0"/>
              <w:ind w:left="993" w:right="47" w:hanging="993"/>
              <w:rPr>
                <w:rFonts w:asciiTheme="minorHAnsi" w:hAnsiTheme="minorHAnsi" w:cstheme="minorHAnsi"/>
              </w:rPr>
            </w:pPr>
            <w:r w:rsidRPr="004D7E47">
              <w:rPr>
                <w:rFonts w:asciiTheme="minorHAnsi" w:hAnsiTheme="minorHAnsi" w:cstheme="minorHAnsi"/>
              </w:rPr>
              <w:t>Hra</w:t>
            </w:r>
          </w:p>
        </w:tc>
        <w:tc>
          <w:tcPr>
            <w:tcW w:w="7138" w:type="dxa"/>
            <w:tcBorders>
              <w:top w:val="single" w:sz="4" w:space="0" w:color="000000"/>
              <w:left w:val="single" w:sz="4" w:space="0" w:color="000000"/>
              <w:bottom w:val="single" w:sz="4" w:space="0" w:color="000000"/>
              <w:right w:val="single" w:sz="4" w:space="0" w:color="000000"/>
            </w:tcBorders>
            <w:shd w:val="clear" w:color="auto" w:fill="FFFFFF"/>
          </w:tcPr>
          <w:p w:rsidR="00917066" w:rsidRPr="004D7E47" w:rsidRDefault="004D7E47" w:rsidP="00F022C8">
            <w:pPr>
              <w:tabs>
                <w:tab w:val="clear" w:pos="990"/>
                <w:tab w:val="left" w:pos="993"/>
              </w:tabs>
              <w:spacing w:before="0"/>
              <w:ind w:left="7" w:right="47" w:hanging="7"/>
              <w:rPr>
                <w:rFonts w:asciiTheme="minorHAnsi" w:hAnsiTheme="minorHAnsi" w:cstheme="minorHAnsi"/>
              </w:rPr>
            </w:pPr>
            <w:r w:rsidRPr="004D7E47">
              <w:rPr>
                <w:rFonts w:asciiTheme="minorHAnsi" w:hAnsiTheme="minorHAnsi" w:cstheme="minorHAnsi"/>
              </w:rPr>
              <w:t>Čas mezi zahájením výhozu a skórováním bodu. Hra může být přerušena hláškou, v tomto případě je hra znovu zahájena checkem.</w:t>
            </w:r>
          </w:p>
        </w:tc>
      </w:tr>
      <w:tr w:rsidR="00917066" w:rsidRPr="004D7E47" w:rsidTr="00F022C8">
        <w:tc>
          <w:tcPr>
            <w:tcW w:w="2235" w:type="dxa"/>
            <w:tcBorders>
              <w:top w:val="single" w:sz="4" w:space="0" w:color="000000"/>
              <w:left w:val="single" w:sz="4" w:space="0" w:color="000000"/>
              <w:bottom w:val="single" w:sz="4" w:space="0" w:color="000000"/>
              <w:right w:val="single" w:sz="4" w:space="0" w:color="000000"/>
            </w:tcBorders>
            <w:shd w:val="clear" w:color="auto" w:fill="FFFFFF"/>
          </w:tcPr>
          <w:p w:rsidR="00917066" w:rsidRPr="004D7E47" w:rsidRDefault="004D7E47" w:rsidP="00F022C8">
            <w:pPr>
              <w:tabs>
                <w:tab w:val="clear" w:pos="990"/>
                <w:tab w:val="left" w:pos="993"/>
              </w:tabs>
              <w:spacing w:before="0"/>
              <w:ind w:left="993" w:right="47" w:hanging="993"/>
              <w:rPr>
                <w:rFonts w:asciiTheme="minorHAnsi" w:hAnsiTheme="minorHAnsi" w:cstheme="minorHAnsi"/>
              </w:rPr>
            </w:pPr>
            <w:r w:rsidRPr="004D7E47">
              <w:rPr>
                <w:rFonts w:asciiTheme="minorHAnsi" w:hAnsiTheme="minorHAnsi" w:cstheme="minorHAnsi"/>
              </w:rPr>
              <w:t>Hráč</w:t>
            </w:r>
          </w:p>
        </w:tc>
        <w:tc>
          <w:tcPr>
            <w:tcW w:w="7138" w:type="dxa"/>
            <w:tcBorders>
              <w:top w:val="single" w:sz="4" w:space="0" w:color="000000"/>
              <w:left w:val="single" w:sz="4" w:space="0" w:color="000000"/>
              <w:bottom w:val="single" w:sz="4" w:space="0" w:color="000000"/>
              <w:right w:val="single" w:sz="4" w:space="0" w:color="000000"/>
            </w:tcBorders>
            <w:shd w:val="clear" w:color="auto" w:fill="FFFFFF"/>
          </w:tcPr>
          <w:p w:rsidR="00917066" w:rsidRPr="004D7E47" w:rsidRDefault="004D7E47" w:rsidP="00F022C8">
            <w:pPr>
              <w:tabs>
                <w:tab w:val="clear" w:pos="990"/>
                <w:tab w:val="left" w:pos="993"/>
              </w:tabs>
              <w:spacing w:before="0"/>
              <w:ind w:left="7" w:right="47" w:hanging="7"/>
              <w:rPr>
                <w:rFonts w:asciiTheme="minorHAnsi" w:hAnsiTheme="minorHAnsi" w:cstheme="minorHAnsi"/>
              </w:rPr>
            </w:pPr>
            <w:r w:rsidRPr="004D7E47">
              <w:rPr>
                <w:rFonts w:asciiTheme="minorHAnsi" w:hAnsiTheme="minorHAnsi" w:cstheme="minorHAnsi"/>
              </w:rPr>
              <w:t>Jedena z až 14 osob, které v daném momentě podílejí na hře.</w:t>
            </w:r>
          </w:p>
        </w:tc>
      </w:tr>
      <w:tr w:rsidR="00917066" w:rsidRPr="004D7E47" w:rsidTr="00F022C8">
        <w:tc>
          <w:tcPr>
            <w:tcW w:w="2235" w:type="dxa"/>
            <w:tcBorders>
              <w:top w:val="single" w:sz="4" w:space="0" w:color="000000"/>
              <w:left w:val="single" w:sz="4" w:space="0" w:color="000000"/>
              <w:bottom w:val="single" w:sz="4" w:space="0" w:color="000000"/>
              <w:right w:val="single" w:sz="4" w:space="0" w:color="000000"/>
            </w:tcBorders>
            <w:shd w:val="clear" w:color="auto" w:fill="FFFFFF"/>
          </w:tcPr>
          <w:p w:rsidR="00917066" w:rsidRPr="004D7E47" w:rsidRDefault="004D7E47" w:rsidP="00F022C8">
            <w:pPr>
              <w:tabs>
                <w:tab w:val="clear" w:pos="990"/>
                <w:tab w:val="left" w:pos="993"/>
              </w:tabs>
              <w:spacing w:before="0"/>
              <w:ind w:left="993" w:right="47" w:hanging="993"/>
              <w:rPr>
                <w:rFonts w:asciiTheme="minorHAnsi" w:hAnsiTheme="minorHAnsi" w:cstheme="minorHAnsi"/>
              </w:rPr>
            </w:pPr>
            <w:r w:rsidRPr="004D7E47">
              <w:rPr>
                <w:rFonts w:asciiTheme="minorHAnsi" w:hAnsiTheme="minorHAnsi" w:cstheme="minorHAnsi"/>
              </w:rPr>
              <w:t>Hrát na disk</w:t>
            </w:r>
          </w:p>
        </w:tc>
        <w:tc>
          <w:tcPr>
            <w:tcW w:w="7138" w:type="dxa"/>
            <w:tcBorders>
              <w:top w:val="single" w:sz="4" w:space="0" w:color="000000"/>
              <w:left w:val="single" w:sz="4" w:space="0" w:color="000000"/>
              <w:bottom w:val="single" w:sz="4" w:space="0" w:color="000000"/>
              <w:right w:val="single" w:sz="4" w:space="0" w:color="000000"/>
            </w:tcBorders>
            <w:shd w:val="clear" w:color="auto" w:fill="FFFFFF"/>
          </w:tcPr>
          <w:p w:rsidR="00917066" w:rsidRPr="004D7E47" w:rsidRDefault="004D7E47" w:rsidP="00F022C8">
            <w:pPr>
              <w:tabs>
                <w:tab w:val="clear" w:pos="990"/>
                <w:tab w:val="left" w:pos="993"/>
              </w:tabs>
              <w:spacing w:before="0"/>
              <w:ind w:left="7" w:right="47" w:hanging="7"/>
              <w:rPr>
                <w:rFonts w:asciiTheme="minorHAnsi" w:hAnsiTheme="minorHAnsi" w:cstheme="minorHAnsi"/>
              </w:rPr>
            </w:pPr>
            <w:r w:rsidRPr="004D7E47">
              <w:rPr>
                <w:rFonts w:asciiTheme="minorHAnsi" w:hAnsiTheme="minorHAnsi" w:cstheme="minorHAnsi"/>
              </w:rPr>
              <w:t>Když je disk ve vzduchu a hráč se pokouší o jakýkoliv kontakt s ním, t.j. chytit nebo srazit. Toto zahrnuje i běh do místa, kde hráč takovýto kontakt s diskem očekává.</w:t>
            </w:r>
          </w:p>
        </w:tc>
      </w:tr>
      <w:tr w:rsidR="00917066" w:rsidRPr="004D7E47" w:rsidTr="00F022C8">
        <w:tc>
          <w:tcPr>
            <w:tcW w:w="2235" w:type="dxa"/>
            <w:tcBorders>
              <w:top w:val="single" w:sz="4" w:space="0" w:color="000000"/>
              <w:left w:val="single" w:sz="4" w:space="0" w:color="000000"/>
              <w:bottom w:val="single" w:sz="4" w:space="0" w:color="000000"/>
              <w:right w:val="single" w:sz="4" w:space="0" w:color="000000"/>
            </w:tcBorders>
            <w:shd w:val="clear" w:color="auto" w:fill="FFFFFF"/>
          </w:tcPr>
          <w:p w:rsidR="00917066" w:rsidRPr="004D7E47" w:rsidRDefault="004D7E47" w:rsidP="00F022C8">
            <w:pPr>
              <w:tabs>
                <w:tab w:val="clear" w:pos="990"/>
                <w:tab w:val="left" w:pos="993"/>
              </w:tabs>
              <w:spacing w:before="0"/>
              <w:ind w:left="993" w:right="47" w:hanging="993"/>
              <w:rPr>
                <w:rFonts w:asciiTheme="minorHAnsi" w:hAnsiTheme="minorHAnsi" w:cstheme="minorHAnsi"/>
              </w:rPr>
            </w:pPr>
            <w:r w:rsidRPr="004D7E47">
              <w:rPr>
                <w:rFonts w:asciiTheme="minorHAnsi" w:hAnsiTheme="minorHAnsi" w:cstheme="minorHAnsi"/>
              </w:rPr>
              <w:t>Hřiště</w:t>
            </w:r>
          </w:p>
        </w:tc>
        <w:tc>
          <w:tcPr>
            <w:tcW w:w="7138" w:type="dxa"/>
            <w:tcBorders>
              <w:top w:val="single" w:sz="4" w:space="0" w:color="000000"/>
              <w:left w:val="single" w:sz="4" w:space="0" w:color="000000"/>
              <w:bottom w:val="single" w:sz="4" w:space="0" w:color="000000"/>
              <w:right w:val="single" w:sz="4" w:space="0" w:color="000000"/>
            </w:tcBorders>
            <w:shd w:val="clear" w:color="auto" w:fill="FFFFFF"/>
          </w:tcPr>
          <w:p w:rsidR="00917066" w:rsidRPr="004D7E47" w:rsidRDefault="004D7E47" w:rsidP="00F022C8">
            <w:pPr>
              <w:tabs>
                <w:tab w:val="clear" w:pos="990"/>
                <w:tab w:val="left" w:pos="993"/>
              </w:tabs>
              <w:spacing w:before="0"/>
              <w:ind w:left="7" w:right="47" w:hanging="7"/>
              <w:rPr>
                <w:rFonts w:asciiTheme="minorHAnsi" w:hAnsiTheme="minorHAnsi" w:cstheme="minorHAnsi"/>
              </w:rPr>
            </w:pPr>
            <w:r w:rsidRPr="004D7E47">
              <w:rPr>
                <w:rFonts w:asciiTheme="minorHAnsi" w:hAnsiTheme="minorHAnsi" w:cstheme="minorHAnsi"/>
              </w:rPr>
              <w:t>Plocha zahrnující Vlastní hřiště a Koncové zóny, do které nespadají Obvodové čáry</w:t>
            </w:r>
          </w:p>
        </w:tc>
      </w:tr>
      <w:tr w:rsidR="00917066" w:rsidRPr="004D7E47" w:rsidTr="00F022C8">
        <w:tc>
          <w:tcPr>
            <w:tcW w:w="2235" w:type="dxa"/>
            <w:tcBorders>
              <w:top w:val="single" w:sz="4" w:space="0" w:color="000000"/>
              <w:left w:val="single" w:sz="4" w:space="0" w:color="000000"/>
              <w:bottom w:val="single" w:sz="4" w:space="0" w:color="000000"/>
              <w:right w:val="single" w:sz="4" w:space="0" w:color="000000"/>
            </w:tcBorders>
            <w:shd w:val="clear" w:color="auto" w:fill="FFFFFF"/>
          </w:tcPr>
          <w:p w:rsidR="00917066" w:rsidRPr="004D7E47" w:rsidRDefault="004D7E47" w:rsidP="00F022C8">
            <w:pPr>
              <w:tabs>
                <w:tab w:val="clear" w:pos="990"/>
                <w:tab w:val="left" w:pos="993"/>
              </w:tabs>
              <w:spacing w:before="0"/>
              <w:ind w:left="993" w:right="47" w:hanging="993"/>
              <w:rPr>
                <w:rFonts w:asciiTheme="minorHAnsi" w:hAnsiTheme="minorHAnsi" w:cstheme="minorHAnsi"/>
              </w:rPr>
            </w:pPr>
            <w:r w:rsidRPr="004D7E47">
              <w:rPr>
                <w:rFonts w:asciiTheme="minorHAnsi" w:hAnsiTheme="minorHAnsi" w:cstheme="minorHAnsi"/>
              </w:rPr>
              <w:t>Iniciovat kontakt</w:t>
            </w:r>
          </w:p>
        </w:tc>
        <w:tc>
          <w:tcPr>
            <w:tcW w:w="7138" w:type="dxa"/>
            <w:tcBorders>
              <w:top w:val="single" w:sz="4" w:space="0" w:color="000000"/>
              <w:left w:val="single" w:sz="4" w:space="0" w:color="000000"/>
              <w:bottom w:val="single" w:sz="4" w:space="0" w:color="000000"/>
              <w:right w:val="single" w:sz="4" w:space="0" w:color="000000"/>
            </w:tcBorders>
            <w:shd w:val="clear" w:color="auto" w:fill="FFFFFF"/>
          </w:tcPr>
          <w:p w:rsidR="00917066" w:rsidRPr="004D7E47" w:rsidRDefault="004D7E47" w:rsidP="00F022C8">
            <w:pPr>
              <w:tabs>
                <w:tab w:val="clear" w:pos="990"/>
                <w:tab w:val="left" w:pos="993"/>
              </w:tabs>
              <w:spacing w:before="0"/>
              <w:ind w:left="7" w:right="47" w:hanging="7"/>
              <w:rPr>
                <w:rFonts w:asciiTheme="minorHAnsi" w:hAnsiTheme="minorHAnsi" w:cstheme="minorHAnsi"/>
              </w:rPr>
            </w:pPr>
            <w:r w:rsidRPr="004D7E47">
              <w:rPr>
                <w:rFonts w:asciiTheme="minorHAnsi" w:hAnsiTheme="minorHAnsi" w:cstheme="minorHAnsi"/>
              </w:rPr>
              <w:t>Jakýkoliv pohyb směrem k hráči postavenému v souladu s pravidly (ať už k jeho stabilní pozici, nebo k pozici očekávané na základě jeho současné rychlosti a směru), který vede k nevyhnutelnému nenáhodnému kontaktu.</w:t>
            </w:r>
          </w:p>
        </w:tc>
      </w:tr>
      <w:tr w:rsidR="00917066" w:rsidRPr="004D7E47" w:rsidTr="00F022C8">
        <w:tc>
          <w:tcPr>
            <w:tcW w:w="2235" w:type="dxa"/>
            <w:tcBorders>
              <w:top w:val="single" w:sz="4" w:space="0" w:color="000000"/>
              <w:left w:val="single" w:sz="4" w:space="0" w:color="000000"/>
              <w:bottom w:val="single" w:sz="4" w:space="0" w:color="000000"/>
              <w:right w:val="single" w:sz="4" w:space="0" w:color="000000"/>
            </w:tcBorders>
            <w:shd w:val="clear" w:color="auto" w:fill="FFFFFF"/>
          </w:tcPr>
          <w:p w:rsidR="00917066" w:rsidRPr="004D7E47" w:rsidRDefault="004D7E47" w:rsidP="00F022C8">
            <w:pPr>
              <w:tabs>
                <w:tab w:val="clear" w:pos="990"/>
                <w:tab w:val="left" w:pos="993"/>
              </w:tabs>
              <w:spacing w:before="0"/>
              <w:ind w:left="993" w:right="47" w:hanging="993"/>
              <w:rPr>
                <w:rFonts w:asciiTheme="minorHAnsi" w:hAnsiTheme="minorHAnsi" w:cstheme="minorHAnsi"/>
              </w:rPr>
            </w:pPr>
            <w:r w:rsidRPr="004D7E47">
              <w:rPr>
                <w:rFonts w:asciiTheme="minorHAnsi" w:hAnsiTheme="minorHAnsi" w:cstheme="minorHAnsi"/>
              </w:rPr>
              <w:t>Kde zastaví disk</w:t>
            </w:r>
          </w:p>
        </w:tc>
        <w:tc>
          <w:tcPr>
            <w:tcW w:w="7138" w:type="dxa"/>
            <w:tcBorders>
              <w:top w:val="single" w:sz="4" w:space="0" w:color="000000"/>
              <w:left w:val="single" w:sz="4" w:space="0" w:color="000000"/>
              <w:bottom w:val="single" w:sz="4" w:space="0" w:color="000000"/>
              <w:right w:val="single" w:sz="4" w:space="0" w:color="000000"/>
            </w:tcBorders>
            <w:shd w:val="clear" w:color="auto" w:fill="FFFFFF"/>
          </w:tcPr>
          <w:p w:rsidR="00917066" w:rsidRPr="004D7E47" w:rsidRDefault="004D7E47" w:rsidP="00F022C8">
            <w:pPr>
              <w:tabs>
                <w:tab w:val="clear" w:pos="990"/>
                <w:tab w:val="left" w:pos="993"/>
              </w:tabs>
              <w:spacing w:before="0"/>
              <w:ind w:left="7" w:right="47" w:hanging="7"/>
              <w:rPr>
                <w:rFonts w:asciiTheme="minorHAnsi" w:hAnsiTheme="minorHAnsi" w:cstheme="minorHAnsi"/>
              </w:rPr>
            </w:pPr>
            <w:r w:rsidRPr="004D7E47">
              <w:rPr>
                <w:rFonts w:asciiTheme="minorHAnsi" w:hAnsiTheme="minorHAnsi" w:cstheme="minorHAnsi"/>
              </w:rPr>
              <w:t>Místo, kde je disk chycen, samovolně se zastaví, nebo je zastaveno jeho rolování či klouzání.</w:t>
            </w:r>
          </w:p>
        </w:tc>
      </w:tr>
      <w:tr w:rsidR="00917066" w:rsidRPr="004D7E47" w:rsidTr="00F022C8">
        <w:tc>
          <w:tcPr>
            <w:tcW w:w="2235" w:type="dxa"/>
            <w:tcBorders>
              <w:top w:val="single" w:sz="4" w:space="0" w:color="000000"/>
              <w:left w:val="single" w:sz="4" w:space="0" w:color="000000"/>
              <w:bottom w:val="single" w:sz="4" w:space="0" w:color="000000"/>
              <w:right w:val="single" w:sz="4" w:space="0" w:color="000000"/>
            </w:tcBorders>
            <w:shd w:val="clear" w:color="auto" w:fill="FFFFFF"/>
          </w:tcPr>
          <w:p w:rsidR="00917066" w:rsidRPr="004D7E47" w:rsidRDefault="004D7E47" w:rsidP="00F022C8">
            <w:pPr>
              <w:tabs>
                <w:tab w:val="clear" w:pos="990"/>
                <w:tab w:val="left" w:pos="993"/>
              </w:tabs>
              <w:spacing w:before="0"/>
              <w:ind w:left="993" w:right="47" w:hanging="993"/>
              <w:rPr>
                <w:rFonts w:asciiTheme="minorHAnsi" w:hAnsiTheme="minorHAnsi" w:cstheme="minorHAnsi"/>
              </w:rPr>
            </w:pPr>
            <w:r w:rsidRPr="004D7E47">
              <w:rPr>
                <w:rFonts w:asciiTheme="minorHAnsi" w:hAnsiTheme="minorHAnsi" w:cstheme="minorHAnsi"/>
              </w:rPr>
              <w:t>Koncová zóna</w:t>
            </w:r>
          </w:p>
        </w:tc>
        <w:tc>
          <w:tcPr>
            <w:tcW w:w="7138" w:type="dxa"/>
            <w:tcBorders>
              <w:top w:val="single" w:sz="4" w:space="0" w:color="000000"/>
              <w:left w:val="single" w:sz="4" w:space="0" w:color="000000"/>
              <w:bottom w:val="single" w:sz="4" w:space="0" w:color="000000"/>
              <w:right w:val="single" w:sz="4" w:space="0" w:color="000000"/>
            </w:tcBorders>
            <w:shd w:val="clear" w:color="auto" w:fill="FFFFFF"/>
          </w:tcPr>
          <w:p w:rsidR="00917066" w:rsidRPr="004D7E47" w:rsidRDefault="004D7E47" w:rsidP="00F022C8">
            <w:pPr>
              <w:tabs>
                <w:tab w:val="clear" w:pos="990"/>
                <w:tab w:val="left" w:pos="993"/>
              </w:tabs>
              <w:spacing w:before="0"/>
              <w:ind w:left="7" w:right="47" w:hanging="7"/>
              <w:rPr>
                <w:rFonts w:asciiTheme="minorHAnsi" w:hAnsiTheme="minorHAnsi" w:cstheme="minorHAnsi"/>
              </w:rPr>
            </w:pPr>
            <w:r w:rsidRPr="004D7E47">
              <w:rPr>
                <w:rFonts w:asciiTheme="minorHAnsi" w:hAnsiTheme="minorHAnsi" w:cstheme="minorHAnsi"/>
              </w:rPr>
              <w:t>Jedno ze dvou území na konci hřiště kde může tým skórovat chycením disku.</w:t>
            </w:r>
          </w:p>
        </w:tc>
      </w:tr>
      <w:tr w:rsidR="00917066" w:rsidRPr="004D7E47" w:rsidTr="00F022C8">
        <w:tc>
          <w:tcPr>
            <w:tcW w:w="2235" w:type="dxa"/>
            <w:tcBorders>
              <w:top w:val="single" w:sz="4" w:space="0" w:color="000000"/>
              <w:left w:val="single" w:sz="4" w:space="0" w:color="000000"/>
              <w:bottom w:val="single" w:sz="4" w:space="0" w:color="000000"/>
              <w:right w:val="single" w:sz="4" w:space="0" w:color="000000"/>
            </w:tcBorders>
            <w:shd w:val="clear" w:color="auto" w:fill="FFFFFF"/>
          </w:tcPr>
          <w:p w:rsidR="00917066" w:rsidRPr="004D7E47" w:rsidRDefault="004D7E47" w:rsidP="00F022C8">
            <w:pPr>
              <w:tabs>
                <w:tab w:val="clear" w:pos="990"/>
                <w:tab w:val="left" w:pos="993"/>
              </w:tabs>
              <w:spacing w:before="0"/>
              <w:ind w:left="993" w:right="47" w:hanging="993"/>
              <w:rPr>
                <w:rFonts w:asciiTheme="minorHAnsi" w:hAnsiTheme="minorHAnsi" w:cstheme="minorHAnsi"/>
              </w:rPr>
            </w:pPr>
            <w:r w:rsidRPr="004D7E47">
              <w:rPr>
                <w:rFonts w:asciiTheme="minorHAnsi" w:hAnsiTheme="minorHAnsi" w:cstheme="minorHAnsi"/>
              </w:rPr>
              <w:t>Kontakt se zemí</w:t>
            </w:r>
          </w:p>
        </w:tc>
        <w:tc>
          <w:tcPr>
            <w:tcW w:w="7138" w:type="dxa"/>
            <w:tcBorders>
              <w:top w:val="single" w:sz="4" w:space="0" w:color="000000"/>
              <w:left w:val="single" w:sz="4" w:space="0" w:color="000000"/>
              <w:bottom w:val="single" w:sz="4" w:space="0" w:color="000000"/>
              <w:right w:val="single" w:sz="4" w:space="0" w:color="000000"/>
            </w:tcBorders>
            <w:shd w:val="clear" w:color="auto" w:fill="FFFFFF"/>
          </w:tcPr>
          <w:p w:rsidR="00917066" w:rsidRPr="004D7E47" w:rsidRDefault="004D7E47" w:rsidP="00F022C8">
            <w:pPr>
              <w:tabs>
                <w:tab w:val="clear" w:pos="990"/>
                <w:tab w:val="left" w:pos="993"/>
              </w:tabs>
              <w:spacing w:before="0"/>
              <w:ind w:left="7" w:right="47" w:hanging="7"/>
              <w:rPr>
                <w:rFonts w:asciiTheme="minorHAnsi" w:hAnsiTheme="minorHAnsi" w:cstheme="minorHAnsi"/>
              </w:rPr>
            </w:pPr>
            <w:r w:rsidRPr="004D7E47">
              <w:rPr>
                <w:rFonts w:asciiTheme="minorHAnsi" w:hAnsiTheme="minorHAnsi" w:cstheme="minorHAnsi"/>
              </w:rPr>
              <w:t>Zahrnuje jakýkoliv kontakt hráče se zemí, který se vztahuje ke specifické akci či manévru včetně dopadu po výskoku nebo znovunastolení rovnováhy (např. po skoku, rybičce, náklonu či pádu)</w:t>
            </w:r>
          </w:p>
        </w:tc>
      </w:tr>
      <w:tr w:rsidR="00917066" w:rsidRPr="004D7E47" w:rsidTr="00F022C8">
        <w:tc>
          <w:tcPr>
            <w:tcW w:w="2235" w:type="dxa"/>
            <w:tcBorders>
              <w:top w:val="single" w:sz="4" w:space="0" w:color="000000"/>
              <w:left w:val="single" w:sz="4" w:space="0" w:color="000000"/>
              <w:bottom w:val="single" w:sz="4" w:space="0" w:color="000000"/>
              <w:right w:val="single" w:sz="4" w:space="0" w:color="000000"/>
            </w:tcBorders>
            <w:shd w:val="clear" w:color="auto" w:fill="FFFFFF"/>
          </w:tcPr>
          <w:p w:rsidR="00917066" w:rsidRPr="004D7E47" w:rsidRDefault="004D7E47" w:rsidP="00F022C8">
            <w:pPr>
              <w:tabs>
                <w:tab w:val="clear" w:pos="990"/>
                <w:tab w:val="left" w:pos="993"/>
              </w:tabs>
              <w:spacing w:before="0"/>
              <w:ind w:left="993" w:right="47" w:hanging="993"/>
              <w:rPr>
                <w:rFonts w:asciiTheme="minorHAnsi" w:hAnsiTheme="minorHAnsi" w:cstheme="minorHAnsi"/>
              </w:rPr>
            </w:pPr>
            <w:r w:rsidRPr="004D7E47">
              <w:rPr>
                <w:rFonts w:asciiTheme="minorHAnsi" w:hAnsiTheme="minorHAnsi" w:cstheme="minorHAnsi"/>
              </w:rPr>
              <w:t>Legitimní postavení</w:t>
            </w:r>
          </w:p>
        </w:tc>
        <w:tc>
          <w:tcPr>
            <w:tcW w:w="7138" w:type="dxa"/>
            <w:tcBorders>
              <w:top w:val="single" w:sz="4" w:space="0" w:color="000000"/>
              <w:left w:val="single" w:sz="4" w:space="0" w:color="000000"/>
              <w:bottom w:val="single" w:sz="4" w:space="0" w:color="000000"/>
              <w:right w:val="single" w:sz="4" w:space="0" w:color="000000"/>
            </w:tcBorders>
            <w:shd w:val="clear" w:color="auto" w:fill="FFFFFF"/>
          </w:tcPr>
          <w:p w:rsidR="00917066" w:rsidRPr="004D7E47" w:rsidRDefault="004D7E47" w:rsidP="00F022C8">
            <w:pPr>
              <w:tabs>
                <w:tab w:val="clear" w:pos="990"/>
                <w:tab w:val="left" w:pos="993"/>
              </w:tabs>
              <w:spacing w:before="0"/>
              <w:ind w:left="7" w:right="47" w:hanging="7"/>
              <w:rPr>
                <w:rFonts w:asciiTheme="minorHAnsi" w:hAnsiTheme="minorHAnsi" w:cstheme="minorHAnsi"/>
              </w:rPr>
            </w:pPr>
            <w:r w:rsidRPr="004D7E47">
              <w:rPr>
                <w:rFonts w:asciiTheme="minorHAnsi" w:hAnsiTheme="minorHAnsi" w:cstheme="minorHAnsi"/>
              </w:rPr>
              <w:t>Klidové postavení hráčova těla, které nezahrnuje roztažené ruce a nohy. Legitimní je postavení v takovém místě, kterému mají všichni hráči možnost vyhnout se, vezmeme-li v úvahu čas a vzdálenost.</w:t>
            </w:r>
          </w:p>
        </w:tc>
      </w:tr>
      <w:tr w:rsidR="00917066" w:rsidRPr="004D7E47" w:rsidTr="00F022C8">
        <w:tc>
          <w:tcPr>
            <w:tcW w:w="2235" w:type="dxa"/>
            <w:tcBorders>
              <w:top w:val="single" w:sz="4" w:space="0" w:color="000000"/>
              <w:left w:val="single" w:sz="4" w:space="0" w:color="000000"/>
              <w:bottom w:val="single" w:sz="4" w:space="0" w:color="000000"/>
              <w:right w:val="single" w:sz="4" w:space="0" w:color="000000"/>
            </w:tcBorders>
            <w:shd w:val="clear" w:color="auto" w:fill="FFFFFF"/>
          </w:tcPr>
          <w:p w:rsidR="00917066" w:rsidRPr="004D7E47" w:rsidRDefault="004D7E47" w:rsidP="00F022C8">
            <w:pPr>
              <w:tabs>
                <w:tab w:val="clear" w:pos="990"/>
                <w:tab w:val="left" w:pos="993"/>
              </w:tabs>
              <w:spacing w:before="0"/>
              <w:ind w:left="993" w:right="47" w:hanging="993"/>
              <w:rPr>
                <w:rFonts w:asciiTheme="minorHAnsi" w:hAnsiTheme="minorHAnsi" w:cstheme="minorHAnsi"/>
              </w:rPr>
            </w:pPr>
            <w:r w:rsidRPr="004D7E47">
              <w:rPr>
                <w:rFonts w:asciiTheme="minorHAnsi" w:hAnsiTheme="minorHAnsi" w:cstheme="minorHAnsi"/>
              </w:rPr>
              <w:t>Marker</w:t>
            </w:r>
          </w:p>
        </w:tc>
        <w:tc>
          <w:tcPr>
            <w:tcW w:w="7138" w:type="dxa"/>
            <w:tcBorders>
              <w:top w:val="single" w:sz="4" w:space="0" w:color="000000"/>
              <w:left w:val="single" w:sz="4" w:space="0" w:color="000000"/>
              <w:bottom w:val="single" w:sz="4" w:space="0" w:color="000000"/>
              <w:right w:val="single" w:sz="4" w:space="0" w:color="000000"/>
            </w:tcBorders>
            <w:shd w:val="clear" w:color="auto" w:fill="FFFFFF"/>
          </w:tcPr>
          <w:p w:rsidR="00917066" w:rsidRPr="004D7E47" w:rsidRDefault="004D7E47" w:rsidP="00F022C8">
            <w:pPr>
              <w:tabs>
                <w:tab w:val="clear" w:pos="990"/>
                <w:tab w:val="left" w:pos="993"/>
              </w:tabs>
              <w:spacing w:before="0"/>
              <w:ind w:left="7" w:right="47" w:hanging="7"/>
              <w:rPr>
                <w:rFonts w:asciiTheme="minorHAnsi" w:hAnsiTheme="minorHAnsi" w:cstheme="minorHAnsi"/>
              </w:rPr>
            </w:pPr>
            <w:r w:rsidRPr="004D7E47">
              <w:rPr>
                <w:rFonts w:asciiTheme="minorHAnsi" w:hAnsiTheme="minorHAnsi" w:cstheme="minorHAnsi"/>
              </w:rPr>
              <w:t>Obránce, který může počítat házeči stání.</w:t>
            </w:r>
          </w:p>
        </w:tc>
      </w:tr>
      <w:tr w:rsidR="00917066" w:rsidRPr="004D7E47" w:rsidTr="00F022C8">
        <w:tc>
          <w:tcPr>
            <w:tcW w:w="2235" w:type="dxa"/>
            <w:tcBorders>
              <w:top w:val="single" w:sz="4" w:space="0" w:color="000000"/>
              <w:left w:val="single" w:sz="4" w:space="0" w:color="000000"/>
              <w:bottom w:val="single" w:sz="4" w:space="0" w:color="000000"/>
              <w:right w:val="single" w:sz="4" w:space="0" w:color="000000"/>
            </w:tcBorders>
            <w:shd w:val="clear" w:color="auto" w:fill="FFFFFF"/>
          </w:tcPr>
          <w:p w:rsidR="00917066" w:rsidRPr="004D7E47" w:rsidRDefault="004D7E47" w:rsidP="00F022C8">
            <w:pPr>
              <w:tabs>
                <w:tab w:val="clear" w:pos="990"/>
                <w:tab w:val="left" w:pos="993"/>
              </w:tabs>
              <w:spacing w:before="0"/>
              <w:ind w:left="993" w:right="47" w:hanging="993"/>
              <w:rPr>
                <w:rFonts w:asciiTheme="minorHAnsi" w:hAnsiTheme="minorHAnsi" w:cstheme="minorHAnsi"/>
              </w:rPr>
            </w:pPr>
            <w:r w:rsidRPr="004D7E47">
              <w:rPr>
                <w:rFonts w:asciiTheme="minorHAnsi" w:hAnsiTheme="minorHAnsi" w:cstheme="minorHAnsi"/>
              </w:rPr>
              <w:t>Nahodilý kontakt</w:t>
            </w:r>
          </w:p>
        </w:tc>
        <w:tc>
          <w:tcPr>
            <w:tcW w:w="7138" w:type="dxa"/>
            <w:tcBorders>
              <w:top w:val="single" w:sz="4" w:space="0" w:color="000000"/>
              <w:left w:val="single" w:sz="4" w:space="0" w:color="000000"/>
              <w:bottom w:val="single" w:sz="4" w:space="0" w:color="000000"/>
              <w:right w:val="single" w:sz="4" w:space="0" w:color="000000"/>
            </w:tcBorders>
            <w:shd w:val="clear" w:color="auto" w:fill="FFFFFF"/>
          </w:tcPr>
          <w:p w:rsidR="00917066" w:rsidRPr="004D7E47" w:rsidRDefault="004D7E47" w:rsidP="00F022C8">
            <w:pPr>
              <w:tabs>
                <w:tab w:val="clear" w:pos="990"/>
                <w:tab w:val="left" w:pos="993"/>
              </w:tabs>
              <w:spacing w:before="0"/>
              <w:ind w:left="7" w:right="47" w:hanging="7"/>
              <w:rPr>
                <w:rFonts w:asciiTheme="minorHAnsi" w:hAnsiTheme="minorHAnsi" w:cstheme="minorHAnsi"/>
              </w:rPr>
            </w:pPr>
            <w:r w:rsidRPr="004D7E47">
              <w:rPr>
                <w:rFonts w:asciiTheme="minorHAnsi" w:hAnsiTheme="minorHAnsi" w:cstheme="minorHAnsi"/>
              </w:rPr>
              <w:t>Jakýkoliv kontakt, který není přirozeně nebezpečný a neovlivní hru.</w:t>
            </w:r>
          </w:p>
        </w:tc>
      </w:tr>
      <w:tr w:rsidR="00917066" w:rsidRPr="004D7E47" w:rsidTr="00F022C8">
        <w:tc>
          <w:tcPr>
            <w:tcW w:w="2235" w:type="dxa"/>
            <w:tcBorders>
              <w:top w:val="single" w:sz="4" w:space="0" w:color="000000"/>
              <w:left w:val="single" w:sz="4" w:space="0" w:color="000000"/>
              <w:bottom w:val="single" w:sz="4" w:space="0" w:color="000000"/>
              <w:right w:val="single" w:sz="4" w:space="0" w:color="000000"/>
            </w:tcBorders>
            <w:shd w:val="clear" w:color="auto" w:fill="FFFFFF"/>
          </w:tcPr>
          <w:p w:rsidR="00917066" w:rsidRPr="004D7E47" w:rsidRDefault="004D7E47" w:rsidP="00F022C8">
            <w:pPr>
              <w:tabs>
                <w:tab w:val="clear" w:pos="990"/>
                <w:tab w:val="left" w:pos="993"/>
              </w:tabs>
              <w:spacing w:before="0"/>
              <w:ind w:left="993" w:right="47" w:hanging="993"/>
              <w:rPr>
                <w:rFonts w:asciiTheme="minorHAnsi" w:hAnsiTheme="minorHAnsi" w:cstheme="minorHAnsi"/>
              </w:rPr>
            </w:pPr>
            <w:r w:rsidRPr="004D7E47">
              <w:rPr>
                <w:rFonts w:asciiTheme="minorHAnsi" w:hAnsiTheme="minorHAnsi" w:cstheme="minorHAnsi"/>
              </w:rPr>
              <w:t>Nehráč</w:t>
            </w:r>
          </w:p>
        </w:tc>
        <w:tc>
          <w:tcPr>
            <w:tcW w:w="7138" w:type="dxa"/>
            <w:tcBorders>
              <w:top w:val="single" w:sz="4" w:space="0" w:color="000000"/>
              <w:left w:val="single" w:sz="4" w:space="0" w:color="000000"/>
              <w:bottom w:val="single" w:sz="4" w:space="0" w:color="000000"/>
              <w:right w:val="single" w:sz="4" w:space="0" w:color="000000"/>
            </w:tcBorders>
            <w:shd w:val="clear" w:color="auto" w:fill="FFFFFF"/>
          </w:tcPr>
          <w:p w:rsidR="00917066" w:rsidRPr="004D7E47" w:rsidRDefault="004D7E47" w:rsidP="00F022C8">
            <w:pPr>
              <w:tabs>
                <w:tab w:val="clear" w:pos="990"/>
                <w:tab w:val="left" w:pos="993"/>
              </w:tabs>
              <w:spacing w:before="0"/>
              <w:ind w:left="7" w:right="47" w:hanging="7"/>
              <w:rPr>
                <w:rFonts w:asciiTheme="minorHAnsi" w:hAnsiTheme="minorHAnsi" w:cstheme="minorHAnsi"/>
              </w:rPr>
            </w:pPr>
            <w:r w:rsidRPr="004D7E47">
              <w:rPr>
                <w:rFonts w:asciiTheme="minorHAnsi" w:hAnsiTheme="minorHAnsi" w:cstheme="minorHAnsi"/>
              </w:rPr>
              <w:t>Kdokoliv, včetně členů týmu, kteří nejsou zrovna hráči.</w:t>
            </w:r>
          </w:p>
        </w:tc>
      </w:tr>
      <w:tr w:rsidR="00917066" w:rsidRPr="004D7E47" w:rsidTr="00F022C8">
        <w:tc>
          <w:tcPr>
            <w:tcW w:w="2235" w:type="dxa"/>
            <w:tcBorders>
              <w:top w:val="single" w:sz="4" w:space="0" w:color="000000"/>
              <w:left w:val="single" w:sz="4" w:space="0" w:color="000000"/>
              <w:bottom w:val="single" w:sz="4" w:space="0" w:color="000000"/>
              <w:right w:val="single" w:sz="4" w:space="0" w:color="000000"/>
            </w:tcBorders>
            <w:shd w:val="clear" w:color="auto" w:fill="FFFFFF"/>
          </w:tcPr>
          <w:p w:rsidR="00917066" w:rsidRPr="004D7E47" w:rsidRDefault="004D7E47" w:rsidP="00F022C8">
            <w:pPr>
              <w:tabs>
                <w:tab w:val="clear" w:pos="990"/>
                <w:tab w:val="left" w:pos="993"/>
              </w:tabs>
              <w:spacing w:before="0"/>
              <w:ind w:left="993" w:right="47" w:hanging="993"/>
              <w:rPr>
                <w:rFonts w:asciiTheme="minorHAnsi" w:hAnsiTheme="minorHAnsi" w:cstheme="minorHAnsi"/>
              </w:rPr>
            </w:pPr>
            <w:r w:rsidRPr="004D7E47">
              <w:rPr>
                <w:rFonts w:asciiTheme="minorHAnsi" w:hAnsiTheme="minorHAnsi" w:cstheme="minorHAnsi"/>
              </w:rPr>
              <w:t>Nejlepší výhled</w:t>
            </w:r>
          </w:p>
        </w:tc>
        <w:tc>
          <w:tcPr>
            <w:tcW w:w="7138" w:type="dxa"/>
            <w:tcBorders>
              <w:top w:val="single" w:sz="4" w:space="0" w:color="000000"/>
              <w:left w:val="single" w:sz="4" w:space="0" w:color="000000"/>
              <w:bottom w:val="single" w:sz="4" w:space="0" w:color="000000"/>
              <w:right w:val="single" w:sz="4" w:space="0" w:color="000000"/>
            </w:tcBorders>
            <w:shd w:val="clear" w:color="auto" w:fill="FFFFFF"/>
          </w:tcPr>
          <w:p w:rsidR="00917066" w:rsidRPr="004D7E47" w:rsidRDefault="004D7E47" w:rsidP="00F022C8">
            <w:pPr>
              <w:tabs>
                <w:tab w:val="clear" w:pos="990"/>
                <w:tab w:val="left" w:pos="993"/>
              </w:tabs>
              <w:spacing w:before="0"/>
              <w:ind w:left="7" w:right="47" w:hanging="7"/>
              <w:rPr>
                <w:rFonts w:asciiTheme="minorHAnsi" w:hAnsiTheme="minorHAnsi" w:cstheme="minorHAnsi"/>
              </w:rPr>
            </w:pPr>
            <w:r w:rsidRPr="004D7E47">
              <w:rPr>
                <w:rFonts w:asciiTheme="minorHAnsi" w:hAnsiTheme="minorHAnsi" w:cstheme="minorHAnsi"/>
              </w:rPr>
              <w:t>Místo, ve kterém se nachází hráč s momentálně nejlepším přehledem o pozici disku, země, hráčích a lajnách, které ovlivňují hru.</w:t>
            </w:r>
          </w:p>
        </w:tc>
      </w:tr>
      <w:tr w:rsidR="00917066" w:rsidRPr="004D7E47" w:rsidTr="00F022C8">
        <w:tc>
          <w:tcPr>
            <w:tcW w:w="2235" w:type="dxa"/>
            <w:tcBorders>
              <w:top w:val="single" w:sz="4" w:space="0" w:color="000000"/>
              <w:left w:val="single" w:sz="4" w:space="0" w:color="000000"/>
              <w:bottom w:val="single" w:sz="4" w:space="0" w:color="000000"/>
              <w:right w:val="single" w:sz="4" w:space="0" w:color="000000"/>
            </w:tcBorders>
            <w:shd w:val="clear" w:color="auto" w:fill="FFFFFF"/>
          </w:tcPr>
          <w:p w:rsidR="00917066" w:rsidRPr="004D7E47" w:rsidRDefault="004D7E47" w:rsidP="00F022C8">
            <w:pPr>
              <w:tabs>
                <w:tab w:val="clear" w:pos="990"/>
                <w:tab w:val="left" w:pos="993"/>
              </w:tabs>
              <w:spacing w:before="0"/>
              <w:ind w:left="993" w:right="47" w:hanging="993"/>
              <w:rPr>
                <w:rFonts w:asciiTheme="minorHAnsi" w:hAnsiTheme="minorHAnsi" w:cstheme="minorHAnsi"/>
              </w:rPr>
            </w:pPr>
            <w:r w:rsidRPr="004D7E47">
              <w:rPr>
                <w:rFonts w:asciiTheme="minorHAnsi" w:hAnsiTheme="minorHAnsi" w:cstheme="minorHAnsi"/>
              </w:rPr>
              <w:t>Obraná koncová zóna</w:t>
            </w:r>
          </w:p>
        </w:tc>
        <w:tc>
          <w:tcPr>
            <w:tcW w:w="7138" w:type="dxa"/>
            <w:tcBorders>
              <w:top w:val="single" w:sz="4" w:space="0" w:color="000000"/>
              <w:left w:val="single" w:sz="4" w:space="0" w:color="000000"/>
              <w:bottom w:val="single" w:sz="4" w:space="0" w:color="000000"/>
              <w:right w:val="single" w:sz="4" w:space="0" w:color="000000"/>
            </w:tcBorders>
            <w:shd w:val="clear" w:color="auto" w:fill="FFFFFF"/>
          </w:tcPr>
          <w:p w:rsidR="00917066" w:rsidRPr="004D7E47" w:rsidRDefault="004D7E47" w:rsidP="00F022C8">
            <w:pPr>
              <w:tabs>
                <w:tab w:val="clear" w:pos="990"/>
                <w:tab w:val="left" w:pos="993"/>
              </w:tabs>
              <w:spacing w:before="0"/>
              <w:ind w:left="7" w:right="47" w:hanging="7"/>
              <w:rPr>
                <w:rFonts w:asciiTheme="minorHAnsi" w:hAnsiTheme="minorHAnsi" w:cstheme="minorHAnsi"/>
              </w:rPr>
            </w:pPr>
            <w:r w:rsidRPr="004D7E47">
              <w:rPr>
                <w:rFonts w:asciiTheme="minorHAnsi" w:hAnsiTheme="minorHAnsi" w:cstheme="minorHAnsi"/>
              </w:rPr>
              <w:t>Koncová zóna, kterou se tým, o němž je řeč, snaží ubránit před skórováním soupeře.</w:t>
            </w:r>
          </w:p>
        </w:tc>
      </w:tr>
      <w:tr w:rsidR="00917066" w:rsidRPr="004D7E47" w:rsidTr="00F022C8">
        <w:tc>
          <w:tcPr>
            <w:tcW w:w="2235" w:type="dxa"/>
            <w:tcBorders>
              <w:top w:val="single" w:sz="4" w:space="0" w:color="000000"/>
              <w:left w:val="single" w:sz="4" w:space="0" w:color="000000"/>
              <w:bottom w:val="single" w:sz="4" w:space="0" w:color="000000"/>
              <w:right w:val="single" w:sz="4" w:space="0" w:color="000000"/>
            </w:tcBorders>
            <w:shd w:val="clear" w:color="auto" w:fill="FFFFFF"/>
          </w:tcPr>
          <w:p w:rsidR="00917066" w:rsidRPr="004D7E47" w:rsidRDefault="004D7E47" w:rsidP="00F022C8">
            <w:pPr>
              <w:tabs>
                <w:tab w:val="clear" w:pos="990"/>
                <w:tab w:val="left" w:pos="993"/>
              </w:tabs>
              <w:spacing w:before="0"/>
              <w:ind w:left="993" w:right="47" w:hanging="993"/>
              <w:rPr>
                <w:rFonts w:asciiTheme="minorHAnsi" w:hAnsiTheme="minorHAnsi" w:cstheme="minorHAnsi"/>
              </w:rPr>
            </w:pPr>
            <w:r w:rsidRPr="004D7E47">
              <w:rPr>
                <w:rFonts w:asciiTheme="minorHAnsi" w:hAnsiTheme="minorHAnsi" w:cstheme="minorHAnsi"/>
              </w:rPr>
              <w:lastRenderedPageBreak/>
              <w:t>Obránce</w:t>
            </w:r>
          </w:p>
        </w:tc>
        <w:tc>
          <w:tcPr>
            <w:tcW w:w="7138" w:type="dxa"/>
            <w:tcBorders>
              <w:top w:val="single" w:sz="4" w:space="0" w:color="000000"/>
              <w:left w:val="single" w:sz="4" w:space="0" w:color="000000"/>
              <w:bottom w:val="single" w:sz="4" w:space="0" w:color="000000"/>
              <w:right w:val="single" w:sz="4" w:space="0" w:color="000000"/>
            </w:tcBorders>
            <w:shd w:val="clear" w:color="auto" w:fill="FFFFFF"/>
          </w:tcPr>
          <w:p w:rsidR="00917066" w:rsidRPr="004D7E47" w:rsidRDefault="004D7E47" w:rsidP="00F022C8">
            <w:pPr>
              <w:tabs>
                <w:tab w:val="clear" w:pos="990"/>
                <w:tab w:val="left" w:pos="993"/>
              </w:tabs>
              <w:spacing w:before="0"/>
              <w:ind w:left="7" w:right="47" w:hanging="7"/>
              <w:rPr>
                <w:rFonts w:asciiTheme="minorHAnsi" w:hAnsiTheme="minorHAnsi" w:cstheme="minorHAnsi"/>
              </w:rPr>
            </w:pPr>
            <w:r w:rsidRPr="004D7E47">
              <w:rPr>
                <w:rFonts w:asciiTheme="minorHAnsi" w:hAnsiTheme="minorHAnsi" w:cstheme="minorHAnsi"/>
              </w:rPr>
              <w:t>Jakýkoliv hráč z týmu, který nemá v držení disk.</w:t>
            </w:r>
          </w:p>
        </w:tc>
      </w:tr>
      <w:tr w:rsidR="00917066" w:rsidRPr="004D7E47" w:rsidTr="00F022C8">
        <w:tc>
          <w:tcPr>
            <w:tcW w:w="2235" w:type="dxa"/>
            <w:tcBorders>
              <w:top w:val="single" w:sz="4" w:space="0" w:color="000000"/>
              <w:left w:val="single" w:sz="4" w:space="0" w:color="000000"/>
              <w:bottom w:val="single" w:sz="4" w:space="0" w:color="000000"/>
              <w:right w:val="single" w:sz="4" w:space="0" w:color="000000"/>
            </w:tcBorders>
            <w:shd w:val="clear" w:color="auto" w:fill="FFFFFF"/>
          </w:tcPr>
          <w:p w:rsidR="00917066" w:rsidRPr="004D7E47" w:rsidRDefault="004D7E47" w:rsidP="00F022C8">
            <w:pPr>
              <w:tabs>
                <w:tab w:val="clear" w:pos="990"/>
                <w:tab w:val="left" w:pos="993"/>
              </w:tabs>
              <w:spacing w:before="0"/>
              <w:ind w:left="993" w:right="47" w:hanging="993"/>
              <w:rPr>
                <w:rFonts w:asciiTheme="minorHAnsi" w:hAnsiTheme="minorHAnsi" w:cstheme="minorHAnsi"/>
              </w:rPr>
            </w:pPr>
            <w:r w:rsidRPr="004D7E47">
              <w:rPr>
                <w:rFonts w:asciiTheme="minorHAnsi" w:hAnsiTheme="minorHAnsi" w:cstheme="minorHAnsi"/>
              </w:rPr>
              <w:t>Obvodové čáry</w:t>
            </w:r>
          </w:p>
        </w:tc>
        <w:tc>
          <w:tcPr>
            <w:tcW w:w="7138" w:type="dxa"/>
            <w:tcBorders>
              <w:top w:val="single" w:sz="4" w:space="0" w:color="000000"/>
              <w:left w:val="single" w:sz="4" w:space="0" w:color="000000"/>
              <w:bottom w:val="single" w:sz="4" w:space="0" w:color="000000"/>
              <w:right w:val="single" w:sz="4" w:space="0" w:color="000000"/>
            </w:tcBorders>
            <w:shd w:val="clear" w:color="auto" w:fill="FFFFFF"/>
          </w:tcPr>
          <w:p w:rsidR="00917066" w:rsidRPr="004D7E47" w:rsidRDefault="004D7E47" w:rsidP="00F022C8">
            <w:pPr>
              <w:tabs>
                <w:tab w:val="clear" w:pos="990"/>
                <w:tab w:val="left" w:pos="993"/>
              </w:tabs>
              <w:spacing w:before="0"/>
              <w:ind w:left="7" w:right="47" w:hanging="7"/>
              <w:rPr>
                <w:rFonts w:asciiTheme="minorHAnsi" w:hAnsiTheme="minorHAnsi" w:cstheme="minorHAnsi"/>
              </w:rPr>
            </w:pPr>
            <w:r w:rsidRPr="004D7E47">
              <w:rPr>
                <w:rFonts w:asciiTheme="minorHAnsi" w:hAnsiTheme="minorHAnsi" w:cstheme="minorHAnsi"/>
              </w:rPr>
              <w:t>Čáry oddělující Vlastní hřiště nebo koncové zóny od území, které je v autu. Obvodové čáry nejsou součástí hřiště.</w:t>
            </w:r>
          </w:p>
        </w:tc>
      </w:tr>
      <w:tr w:rsidR="00917066" w:rsidRPr="004D7E47" w:rsidTr="00F022C8">
        <w:tc>
          <w:tcPr>
            <w:tcW w:w="2235" w:type="dxa"/>
            <w:tcBorders>
              <w:top w:val="single" w:sz="4" w:space="0" w:color="000000"/>
              <w:left w:val="single" w:sz="4" w:space="0" w:color="000000"/>
              <w:bottom w:val="single" w:sz="4" w:space="0" w:color="000000"/>
              <w:right w:val="single" w:sz="4" w:space="0" w:color="000000"/>
            </w:tcBorders>
            <w:shd w:val="clear" w:color="auto" w:fill="FFFFFF"/>
          </w:tcPr>
          <w:p w:rsidR="00917066" w:rsidRPr="004D7E47" w:rsidRDefault="004D7E47" w:rsidP="00F022C8">
            <w:pPr>
              <w:tabs>
                <w:tab w:val="clear" w:pos="990"/>
                <w:tab w:val="left" w:pos="993"/>
              </w:tabs>
              <w:spacing w:before="0"/>
              <w:ind w:left="993" w:right="47" w:hanging="993"/>
              <w:rPr>
                <w:rFonts w:asciiTheme="minorHAnsi" w:hAnsiTheme="minorHAnsi" w:cstheme="minorHAnsi"/>
              </w:rPr>
            </w:pPr>
            <w:r w:rsidRPr="004D7E47">
              <w:rPr>
                <w:rFonts w:asciiTheme="minorHAnsi" w:hAnsiTheme="minorHAnsi" w:cstheme="minorHAnsi"/>
              </w:rPr>
              <w:t>Ovlivnění hry</w:t>
            </w:r>
          </w:p>
        </w:tc>
        <w:tc>
          <w:tcPr>
            <w:tcW w:w="7138" w:type="dxa"/>
            <w:tcBorders>
              <w:top w:val="single" w:sz="4" w:space="0" w:color="000000"/>
              <w:left w:val="single" w:sz="4" w:space="0" w:color="000000"/>
              <w:bottom w:val="single" w:sz="4" w:space="0" w:color="000000"/>
              <w:right w:val="single" w:sz="4" w:space="0" w:color="000000"/>
            </w:tcBorders>
            <w:shd w:val="clear" w:color="auto" w:fill="FFFFFF"/>
          </w:tcPr>
          <w:p w:rsidR="00917066" w:rsidRPr="004D7E47" w:rsidRDefault="004D7E47" w:rsidP="00F022C8">
            <w:pPr>
              <w:tabs>
                <w:tab w:val="clear" w:pos="990"/>
                <w:tab w:val="left" w:pos="993"/>
              </w:tabs>
              <w:spacing w:before="0"/>
              <w:ind w:left="7" w:right="47" w:hanging="7"/>
              <w:rPr>
                <w:rFonts w:asciiTheme="minorHAnsi" w:hAnsiTheme="minorHAnsi" w:cstheme="minorHAnsi"/>
              </w:rPr>
            </w:pPr>
            <w:r w:rsidRPr="004D7E47">
              <w:rPr>
                <w:rFonts w:asciiTheme="minorHAnsi" w:hAnsiTheme="minorHAnsi" w:cstheme="minorHAnsi"/>
              </w:rPr>
              <w:t>Porušení pravidla ovlivní hru v případě, kdy je rozumné předpokládat, že by výsledek dané herní situace byl podstatně jiný, pokud by k tomuto porušení pravidla nedošlo.</w:t>
            </w:r>
          </w:p>
        </w:tc>
      </w:tr>
      <w:tr w:rsidR="00917066" w:rsidRPr="004D7E47" w:rsidTr="00F022C8">
        <w:tc>
          <w:tcPr>
            <w:tcW w:w="2235" w:type="dxa"/>
            <w:tcBorders>
              <w:top w:val="single" w:sz="4" w:space="0" w:color="000000"/>
              <w:left w:val="single" w:sz="4" w:space="0" w:color="000000"/>
              <w:bottom w:val="single" w:sz="4" w:space="0" w:color="000000"/>
              <w:right w:val="single" w:sz="4" w:space="0" w:color="000000"/>
            </w:tcBorders>
            <w:shd w:val="clear" w:color="auto" w:fill="FFFFFF"/>
          </w:tcPr>
          <w:p w:rsidR="00917066" w:rsidRPr="004D7E47" w:rsidRDefault="004D7E47" w:rsidP="00F022C8">
            <w:pPr>
              <w:tabs>
                <w:tab w:val="clear" w:pos="990"/>
                <w:tab w:val="left" w:pos="993"/>
              </w:tabs>
              <w:spacing w:before="0"/>
              <w:ind w:left="993" w:right="47" w:hanging="993"/>
              <w:rPr>
                <w:rFonts w:asciiTheme="minorHAnsi" w:hAnsiTheme="minorHAnsi" w:cstheme="minorHAnsi"/>
              </w:rPr>
            </w:pPr>
            <w:r w:rsidRPr="004D7E47">
              <w:rPr>
                <w:rFonts w:asciiTheme="minorHAnsi" w:hAnsiTheme="minorHAnsi" w:cstheme="minorHAnsi"/>
              </w:rPr>
              <w:t>Pivot</w:t>
            </w:r>
          </w:p>
        </w:tc>
        <w:tc>
          <w:tcPr>
            <w:tcW w:w="7138" w:type="dxa"/>
            <w:tcBorders>
              <w:top w:val="single" w:sz="4" w:space="0" w:color="000000"/>
              <w:left w:val="single" w:sz="4" w:space="0" w:color="000000"/>
              <w:bottom w:val="single" w:sz="4" w:space="0" w:color="000000"/>
              <w:right w:val="single" w:sz="4" w:space="0" w:color="000000"/>
            </w:tcBorders>
            <w:shd w:val="clear" w:color="auto" w:fill="FFFFFF"/>
          </w:tcPr>
          <w:p w:rsidR="00917066" w:rsidRPr="004D7E47" w:rsidRDefault="004D7E47" w:rsidP="00F022C8">
            <w:pPr>
              <w:tabs>
                <w:tab w:val="clear" w:pos="990"/>
                <w:tab w:val="left" w:pos="993"/>
              </w:tabs>
              <w:spacing w:before="0"/>
              <w:ind w:left="993" w:right="47" w:hanging="993"/>
              <w:rPr>
                <w:rFonts w:asciiTheme="minorHAnsi" w:hAnsiTheme="minorHAnsi" w:cstheme="minorHAnsi"/>
              </w:rPr>
            </w:pPr>
            <w:r w:rsidRPr="004D7E47">
              <w:rPr>
                <w:rFonts w:asciiTheme="minorHAnsi" w:hAnsiTheme="minorHAnsi" w:cstheme="minorHAnsi"/>
              </w:rPr>
              <w:t>Pohyb kolem pivotového bodu za účelem uvolnění se házeče od markera.</w:t>
            </w:r>
          </w:p>
        </w:tc>
      </w:tr>
      <w:tr w:rsidR="00917066" w:rsidRPr="004D7E47" w:rsidTr="00F022C8">
        <w:tc>
          <w:tcPr>
            <w:tcW w:w="2235" w:type="dxa"/>
            <w:tcBorders>
              <w:top w:val="single" w:sz="4" w:space="0" w:color="000000"/>
              <w:left w:val="single" w:sz="4" w:space="0" w:color="000000"/>
              <w:bottom w:val="single" w:sz="4" w:space="0" w:color="000000"/>
              <w:right w:val="single" w:sz="4" w:space="0" w:color="000000"/>
            </w:tcBorders>
            <w:shd w:val="clear" w:color="auto" w:fill="FFFFFF"/>
          </w:tcPr>
          <w:p w:rsidR="00917066" w:rsidRPr="004D7E47" w:rsidRDefault="004D7E47" w:rsidP="00F022C8">
            <w:pPr>
              <w:tabs>
                <w:tab w:val="clear" w:pos="990"/>
                <w:tab w:val="left" w:pos="993"/>
              </w:tabs>
              <w:spacing w:before="0"/>
              <w:ind w:left="993" w:right="47" w:hanging="993"/>
              <w:rPr>
                <w:rFonts w:asciiTheme="minorHAnsi" w:hAnsiTheme="minorHAnsi" w:cstheme="minorHAnsi"/>
              </w:rPr>
            </w:pPr>
            <w:r w:rsidRPr="004D7E47">
              <w:rPr>
                <w:rFonts w:asciiTheme="minorHAnsi" w:hAnsiTheme="minorHAnsi" w:cstheme="minorHAnsi"/>
              </w:rPr>
              <w:t>Pivotový bod</w:t>
            </w:r>
          </w:p>
        </w:tc>
        <w:tc>
          <w:tcPr>
            <w:tcW w:w="7138" w:type="dxa"/>
            <w:tcBorders>
              <w:top w:val="single" w:sz="4" w:space="0" w:color="000000"/>
              <w:left w:val="single" w:sz="4" w:space="0" w:color="000000"/>
              <w:bottom w:val="single" w:sz="4" w:space="0" w:color="000000"/>
              <w:right w:val="single" w:sz="4" w:space="0" w:color="000000"/>
            </w:tcBorders>
            <w:shd w:val="clear" w:color="auto" w:fill="FFFFFF"/>
          </w:tcPr>
          <w:p w:rsidR="00917066" w:rsidRPr="004D7E47" w:rsidRDefault="004D7E47" w:rsidP="00F022C8">
            <w:pPr>
              <w:tabs>
                <w:tab w:val="clear" w:pos="990"/>
                <w:tab w:val="left" w:pos="999"/>
              </w:tabs>
              <w:spacing w:before="0"/>
              <w:ind w:left="7" w:right="47" w:hanging="7"/>
              <w:rPr>
                <w:rFonts w:asciiTheme="minorHAnsi" w:hAnsiTheme="minorHAnsi" w:cstheme="minorHAnsi"/>
              </w:rPr>
            </w:pPr>
            <w:r w:rsidRPr="004D7E47">
              <w:rPr>
                <w:rFonts w:asciiTheme="minorHAnsi" w:hAnsiTheme="minorHAnsi" w:cstheme="minorHAnsi"/>
              </w:rPr>
              <w:t>Bod ve hřišti kde by měl házeč ustanovit pivot po turnoveru, výhozu, oddechovém čase, autu nebo kdy byl pivot již ustanoven.</w:t>
            </w:r>
          </w:p>
        </w:tc>
      </w:tr>
      <w:tr w:rsidR="00917066" w:rsidRPr="004D7E47" w:rsidTr="00F022C8">
        <w:tc>
          <w:tcPr>
            <w:tcW w:w="2235" w:type="dxa"/>
            <w:tcBorders>
              <w:top w:val="single" w:sz="4" w:space="0" w:color="000000"/>
              <w:left w:val="single" w:sz="4" w:space="0" w:color="000000"/>
              <w:bottom w:val="single" w:sz="4" w:space="0" w:color="000000"/>
              <w:right w:val="single" w:sz="4" w:space="0" w:color="000000"/>
            </w:tcBorders>
            <w:shd w:val="clear" w:color="auto" w:fill="FFFFFF"/>
          </w:tcPr>
          <w:p w:rsidR="00917066" w:rsidRPr="004D7E47" w:rsidRDefault="004D7E47" w:rsidP="00F022C8">
            <w:pPr>
              <w:tabs>
                <w:tab w:val="clear" w:pos="990"/>
                <w:tab w:val="left" w:pos="993"/>
              </w:tabs>
              <w:spacing w:before="0"/>
              <w:ind w:left="993" w:right="47" w:hanging="993"/>
              <w:rPr>
                <w:rFonts w:asciiTheme="minorHAnsi" w:hAnsiTheme="minorHAnsi" w:cstheme="minorHAnsi"/>
              </w:rPr>
            </w:pPr>
            <w:r w:rsidRPr="004D7E47">
              <w:rPr>
                <w:rFonts w:asciiTheme="minorHAnsi" w:hAnsiTheme="minorHAnsi" w:cstheme="minorHAnsi"/>
              </w:rPr>
              <w:t>Těsné bránění</w:t>
            </w:r>
          </w:p>
        </w:tc>
        <w:tc>
          <w:tcPr>
            <w:tcW w:w="7138" w:type="dxa"/>
            <w:tcBorders>
              <w:top w:val="single" w:sz="4" w:space="0" w:color="000000"/>
              <w:left w:val="single" w:sz="4" w:space="0" w:color="000000"/>
              <w:bottom w:val="single" w:sz="4" w:space="0" w:color="000000"/>
              <w:right w:val="single" w:sz="4" w:space="0" w:color="000000"/>
            </w:tcBorders>
            <w:shd w:val="clear" w:color="auto" w:fill="FFFFFF"/>
          </w:tcPr>
          <w:p w:rsidR="00917066" w:rsidRPr="004D7E47" w:rsidRDefault="004D7E47" w:rsidP="00F022C8">
            <w:pPr>
              <w:tabs>
                <w:tab w:val="clear" w:pos="990"/>
                <w:tab w:val="left" w:pos="993"/>
              </w:tabs>
              <w:spacing w:before="0"/>
              <w:ind w:left="7" w:right="47" w:hanging="7"/>
              <w:rPr>
                <w:rFonts w:asciiTheme="minorHAnsi" w:hAnsiTheme="minorHAnsi" w:cstheme="minorHAnsi"/>
              </w:rPr>
            </w:pPr>
            <w:r w:rsidRPr="004D7E47">
              <w:rPr>
                <w:rFonts w:asciiTheme="minorHAnsi" w:hAnsiTheme="minorHAnsi" w:cstheme="minorHAnsi"/>
              </w:rPr>
              <w:t>Obránce těsně brání útočníka, pokud je od něj vzdálen maximálně tři (3) metry a reaguje na jeho pohyb.</w:t>
            </w:r>
          </w:p>
        </w:tc>
      </w:tr>
      <w:tr w:rsidR="00917066" w:rsidRPr="004D7E47" w:rsidTr="00F022C8">
        <w:tc>
          <w:tcPr>
            <w:tcW w:w="2235" w:type="dxa"/>
            <w:tcBorders>
              <w:top w:val="single" w:sz="4" w:space="0" w:color="000000"/>
              <w:left w:val="single" w:sz="4" w:space="0" w:color="000000"/>
              <w:bottom w:val="single" w:sz="4" w:space="0" w:color="000000"/>
              <w:right w:val="single" w:sz="4" w:space="0" w:color="000000"/>
            </w:tcBorders>
            <w:shd w:val="clear" w:color="auto" w:fill="FFFFFF"/>
          </w:tcPr>
          <w:p w:rsidR="00917066" w:rsidRPr="004D7E47" w:rsidRDefault="004D7E47" w:rsidP="00F022C8">
            <w:pPr>
              <w:tabs>
                <w:tab w:val="clear" w:pos="990"/>
                <w:tab w:val="left" w:pos="993"/>
              </w:tabs>
              <w:spacing w:before="0"/>
              <w:ind w:left="993" w:right="47" w:hanging="993"/>
              <w:rPr>
                <w:rFonts w:asciiTheme="minorHAnsi" w:hAnsiTheme="minorHAnsi" w:cstheme="minorHAnsi"/>
              </w:rPr>
            </w:pPr>
            <w:r w:rsidRPr="004D7E47">
              <w:rPr>
                <w:rFonts w:asciiTheme="minorHAnsi" w:hAnsiTheme="minorHAnsi" w:cstheme="minorHAnsi"/>
              </w:rPr>
              <w:t>Turnover</w:t>
            </w:r>
          </w:p>
        </w:tc>
        <w:tc>
          <w:tcPr>
            <w:tcW w:w="7138" w:type="dxa"/>
            <w:tcBorders>
              <w:top w:val="single" w:sz="4" w:space="0" w:color="000000"/>
              <w:left w:val="single" w:sz="4" w:space="0" w:color="000000"/>
              <w:bottom w:val="single" w:sz="4" w:space="0" w:color="000000"/>
              <w:right w:val="single" w:sz="4" w:space="0" w:color="000000"/>
            </w:tcBorders>
            <w:shd w:val="clear" w:color="auto" w:fill="FFFFFF"/>
          </w:tcPr>
          <w:p w:rsidR="00917066" w:rsidRPr="004D7E47" w:rsidRDefault="004D7E47" w:rsidP="00F022C8">
            <w:pPr>
              <w:tabs>
                <w:tab w:val="clear" w:pos="990"/>
                <w:tab w:val="left" w:pos="993"/>
              </w:tabs>
              <w:spacing w:before="0"/>
              <w:ind w:left="7" w:right="47" w:hanging="7"/>
              <w:rPr>
                <w:rFonts w:asciiTheme="minorHAnsi" w:hAnsiTheme="minorHAnsi" w:cstheme="minorHAnsi"/>
              </w:rPr>
            </w:pPr>
            <w:r w:rsidRPr="004D7E47">
              <w:rPr>
                <w:rFonts w:asciiTheme="minorHAnsi" w:hAnsiTheme="minorHAnsi" w:cstheme="minorHAnsi"/>
              </w:rPr>
              <w:t>Jakákoliv situace vedoucí ke změně týmu, který má v držení disk. Turnover není považován za přestupek.</w:t>
            </w:r>
          </w:p>
        </w:tc>
      </w:tr>
      <w:tr w:rsidR="00917066" w:rsidRPr="004D7E47" w:rsidTr="00F022C8">
        <w:tc>
          <w:tcPr>
            <w:tcW w:w="2235" w:type="dxa"/>
            <w:tcBorders>
              <w:top w:val="single" w:sz="4" w:space="0" w:color="000000"/>
              <w:left w:val="single" w:sz="4" w:space="0" w:color="000000"/>
              <w:bottom w:val="single" w:sz="4" w:space="0" w:color="000000"/>
              <w:right w:val="single" w:sz="4" w:space="0" w:color="000000"/>
            </w:tcBorders>
            <w:shd w:val="clear" w:color="auto" w:fill="FFFFFF"/>
          </w:tcPr>
          <w:p w:rsidR="00917066" w:rsidRPr="004D7E47" w:rsidRDefault="004D7E47" w:rsidP="00F022C8">
            <w:pPr>
              <w:tabs>
                <w:tab w:val="clear" w:pos="990"/>
                <w:tab w:val="left" w:pos="993"/>
              </w:tabs>
              <w:spacing w:before="0"/>
              <w:ind w:left="993" w:right="47" w:hanging="993"/>
              <w:rPr>
                <w:rFonts w:asciiTheme="minorHAnsi" w:hAnsiTheme="minorHAnsi" w:cstheme="minorHAnsi"/>
              </w:rPr>
            </w:pPr>
            <w:r w:rsidRPr="004D7E47">
              <w:rPr>
                <w:rFonts w:asciiTheme="minorHAnsi" w:hAnsiTheme="minorHAnsi" w:cstheme="minorHAnsi"/>
              </w:rPr>
              <w:t>Ustanovit pivot</w:t>
            </w:r>
          </w:p>
        </w:tc>
        <w:tc>
          <w:tcPr>
            <w:tcW w:w="7138" w:type="dxa"/>
            <w:tcBorders>
              <w:top w:val="single" w:sz="4" w:space="0" w:color="000000"/>
              <w:left w:val="single" w:sz="4" w:space="0" w:color="000000"/>
              <w:bottom w:val="single" w:sz="4" w:space="0" w:color="000000"/>
              <w:right w:val="single" w:sz="4" w:space="0" w:color="000000"/>
            </w:tcBorders>
            <w:shd w:val="clear" w:color="auto" w:fill="FFFFFF"/>
          </w:tcPr>
          <w:p w:rsidR="00917066" w:rsidRPr="004D7E47" w:rsidRDefault="004D7E47" w:rsidP="00F022C8">
            <w:pPr>
              <w:tabs>
                <w:tab w:val="clear" w:pos="990"/>
                <w:tab w:val="left" w:pos="993"/>
              </w:tabs>
              <w:spacing w:before="0"/>
              <w:ind w:left="7" w:right="47" w:hanging="7"/>
              <w:rPr>
                <w:rFonts w:asciiTheme="minorHAnsi" w:hAnsiTheme="minorHAnsi" w:cstheme="minorHAnsi"/>
              </w:rPr>
            </w:pPr>
            <w:r w:rsidRPr="004D7E47">
              <w:rPr>
                <w:rFonts w:asciiTheme="minorHAnsi" w:hAnsiTheme="minorHAnsi" w:cstheme="minorHAnsi"/>
              </w:rPr>
              <w:t>Po turnoveru je určen pivotový bod a házeč ustanoví pivot umístěním části svého těla (obvykle nohu) v tomto bodě.</w:t>
            </w:r>
          </w:p>
        </w:tc>
      </w:tr>
      <w:tr w:rsidR="00917066" w:rsidRPr="004D7E47" w:rsidTr="00F022C8">
        <w:tc>
          <w:tcPr>
            <w:tcW w:w="2235" w:type="dxa"/>
            <w:tcBorders>
              <w:top w:val="single" w:sz="4" w:space="0" w:color="000000"/>
              <w:left w:val="single" w:sz="4" w:space="0" w:color="000000"/>
              <w:bottom w:val="single" w:sz="4" w:space="0" w:color="000000"/>
              <w:right w:val="single" w:sz="4" w:space="0" w:color="000000"/>
            </w:tcBorders>
            <w:shd w:val="clear" w:color="auto" w:fill="FFFFFF"/>
          </w:tcPr>
          <w:p w:rsidR="00917066" w:rsidRPr="004D7E47" w:rsidRDefault="004D7E47" w:rsidP="00F022C8">
            <w:pPr>
              <w:tabs>
                <w:tab w:val="clear" w:pos="990"/>
                <w:tab w:val="left" w:pos="993"/>
              </w:tabs>
              <w:spacing w:before="0"/>
              <w:ind w:left="993" w:right="47" w:hanging="993"/>
              <w:rPr>
                <w:rFonts w:asciiTheme="minorHAnsi" w:hAnsiTheme="minorHAnsi" w:cstheme="minorHAnsi"/>
              </w:rPr>
            </w:pPr>
            <w:r w:rsidRPr="004D7E47">
              <w:rPr>
                <w:rFonts w:asciiTheme="minorHAnsi" w:hAnsiTheme="minorHAnsi" w:cstheme="minorHAnsi"/>
              </w:rPr>
              <w:t>Uvedení disku do hry</w:t>
            </w:r>
          </w:p>
        </w:tc>
        <w:tc>
          <w:tcPr>
            <w:tcW w:w="7138" w:type="dxa"/>
            <w:tcBorders>
              <w:top w:val="single" w:sz="4" w:space="0" w:color="000000"/>
              <w:left w:val="single" w:sz="4" w:space="0" w:color="000000"/>
              <w:bottom w:val="single" w:sz="4" w:space="0" w:color="000000"/>
              <w:right w:val="single" w:sz="4" w:space="0" w:color="000000"/>
            </w:tcBorders>
            <w:shd w:val="clear" w:color="auto" w:fill="FFFFFF"/>
          </w:tcPr>
          <w:p w:rsidR="00917066" w:rsidRPr="004D7E47" w:rsidRDefault="004D7E47" w:rsidP="00F022C8">
            <w:pPr>
              <w:tabs>
                <w:tab w:val="clear" w:pos="990"/>
                <w:tab w:val="left" w:pos="993"/>
              </w:tabs>
              <w:spacing w:before="0"/>
              <w:ind w:left="7" w:right="47" w:hanging="7"/>
              <w:rPr>
                <w:rFonts w:asciiTheme="minorHAnsi" w:hAnsiTheme="minorHAnsi" w:cstheme="minorHAnsi"/>
              </w:rPr>
            </w:pPr>
            <w:r w:rsidRPr="004D7E47">
              <w:rPr>
                <w:rFonts w:asciiTheme="minorHAnsi" w:hAnsiTheme="minorHAnsi" w:cstheme="minorHAnsi"/>
              </w:rPr>
              <w:t>Nastane v momentě, kdy házeč ustaví pivotový bod ve vymezeném místě.</w:t>
            </w:r>
          </w:p>
        </w:tc>
      </w:tr>
      <w:tr w:rsidR="00917066" w:rsidRPr="004D7E47" w:rsidTr="00F022C8">
        <w:tc>
          <w:tcPr>
            <w:tcW w:w="2235" w:type="dxa"/>
            <w:tcBorders>
              <w:top w:val="single" w:sz="4" w:space="0" w:color="000000"/>
              <w:left w:val="single" w:sz="4" w:space="0" w:color="000000"/>
              <w:bottom w:val="single" w:sz="4" w:space="0" w:color="000000"/>
              <w:right w:val="single" w:sz="4" w:space="0" w:color="000000"/>
            </w:tcBorders>
            <w:shd w:val="clear" w:color="auto" w:fill="FFFFFF"/>
          </w:tcPr>
          <w:p w:rsidR="00917066" w:rsidRPr="004D7E47" w:rsidRDefault="004D7E47" w:rsidP="00F022C8">
            <w:pPr>
              <w:tabs>
                <w:tab w:val="clear" w:pos="990"/>
                <w:tab w:val="left" w:pos="993"/>
              </w:tabs>
              <w:spacing w:before="0"/>
              <w:ind w:left="993" w:right="47" w:hanging="993"/>
              <w:rPr>
                <w:rFonts w:asciiTheme="minorHAnsi" w:hAnsiTheme="minorHAnsi" w:cstheme="minorHAnsi"/>
              </w:rPr>
            </w:pPr>
            <w:r w:rsidRPr="004D7E47">
              <w:rPr>
                <w:rFonts w:asciiTheme="minorHAnsi" w:hAnsiTheme="minorHAnsi" w:cstheme="minorHAnsi"/>
              </w:rPr>
              <w:t>Útočná koncová zóna</w:t>
            </w:r>
          </w:p>
        </w:tc>
        <w:tc>
          <w:tcPr>
            <w:tcW w:w="7138" w:type="dxa"/>
            <w:tcBorders>
              <w:top w:val="single" w:sz="4" w:space="0" w:color="000000"/>
              <w:left w:val="single" w:sz="4" w:space="0" w:color="000000"/>
              <w:bottom w:val="single" w:sz="4" w:space="0" w:color="000000"/>
              <w:right w:val="single" w:sz="4" w:space="0" w:color="000000"/>
            </w:tcBorders>
            <w:shd w:val="clear" w:color="auto" w:fill="FFFFFF"/>
          </w:tcPr>
          <w:p w:rsidR="00917066" w:rsidRPr="004D7E47" w:rsidRDefault="004D7E47" w:rsidP="00F022C8">
            <w:pPr>
              <w:tabs>
                <w:tab w:val="clear" w:pos="990"/>
                <w:tab w:val="left" w:pos="993"/>
              </w:tabs>
              <w:spacing w:before="0"/>
              <w:ind w:left="7" w:right="47" w:hanging="7"/>
              <w:rPr>
                <w:rFonts w:asciiTheme="minorHAnsi" w:hAnsiTheme="minorHAnsi" w:cstheme="minorHAnsi"/>
              </w:rPr>
            </w:pPr>
            <w:r w:rsidRPr="004D7E47">
              <w:rPr>
                <w:rFonts w:asciiTheme="minorHAnsi" w:hAnsiTheme="minorHAnsi" w:cstheme="minorHAnsi"/>
              </w:rPr>
              <w:t>Koncová zóna, na kterou útočí tým, o kterém je řeč.</w:t>
            </w:r>
          </w:p>
        </w:tc>
      </w:tr>
      <w:tr w:rsidR="00917066" w:rsidRPr="004D7E47" w:rsidTr="00F022C8">
        <w:tc>
          <w:tcPr>
            <w:tcW w:w="2235" w:type="dxa"/>
            <w:tcBorders>
              <w:top w:val="single" w:sz="4" w:space="0" w:color="000000"/>
              <w:left w:val="single" w:sz="4" w:space="0" w:color="000000"/>
              <w:bottom w:val="single" w:sz="4" w:space="0" w:color="000000"/>
              <w:right w:val="single" w:sz="4" w:space="0" w:color="000000"/>
            </w:tcBorders>
            <w:shd w:val="clear" w:color="auto" w:fill="FFFFFF"/>
          </w:tcPr>
          <w:p w:rsidR="00917066" w:rsidRPr="004D7E47" w:rsidRDefault="004D7E47" w:rsidP="00F022C8">
            <w:pPr>
              <w:tabs>
                <w:tab w:val="clear" w:pos="990"/>
                <w:tab w:val="left" w:pos="993"/>
              </w:tabs>
              <w:spacing w:before="0"/>
              <w:ind w:left="993" w:right="47" w:hanging="993"/>
              <w:rPr>
                <w:rFonts w:asciiTheme="minorHAnsi" w:hAnsiTheme="minorHAnsi" w:cstheme="minorHAnsi"/>
              </w:rPr>
            </w:pPr>
            <w:r w:rsidRPr="004D7E47">
              <w:rPr>
                <w:rFonts w:asciiTheme="minorHAnsi" w:hAnsiTheme="minorHAnsi" w:cstheme="minorHAnsi"/>
              </w:rPr>
              <w:t>Útočník</w:t>
            </w:r>
          </w:p>
        </w:tc>
        <w:tc>
          <w:tcPr>
            <w:tcW w:w="7138" w:type="dxa"/>
            <w:tcBorders>
              <w:top w:val="single" w:sz="4" w:space="0" w:color="000000"/>
              <w:left w:val="single" w:sz="4" w:space="0" w:color="000000"/>
              <w:bottom w:val="single" w:sz="4" w:space="0" w:color="000000"/>
              <w:right w:val="single" w:sz="4" w:space="0" w:color="000000"/>
            </w:tcBorders>
            <w:shd w:val="clear" w:color="auto" w:fill="FFFFFF"/>
          </w:tcPr>
          <w:p w:rsidR="00917066" w:rsidRPr="004D7E47" w:rsidRDefault="004D7E47" w:rsidP="00F022C8">
            <w:pPr>
              <w:tabs>
                <w:tab w:val="clear" w:pos="990"/>
                <w:tab w:val="left" w:pos="993"/>
              </w:tabs>
              <w:spacing w:before="0"/>
              <w:ind w:left="7" w:right="47" w:hanging="7"/>
              <w:rPr>
                <w:rFonts w:asciiTheme="minorHAnsi" w:hAnsiTheme="minorHAnsi" w:cstheme="minorHAnsi"/>
              </w:rPr>
            </w:pPr>
            <w:r w:rsidRPr="004D7E47">
              <w:rPr>
                <w:rFonts w:asciiTheme="minorHAnsi" w:hAnsiTheme="minorHAnsi" w:cstheme="minorHAnsi"/>
              </w:rPr>
              <w:t>Hráč, jehož tým má v držení disk.</w:t>
            </w:r>
          </w:p>
        </w:tc>
      </w:tr>
      <w:tr w:rsidR="00917066" w:rsidRPr="004D7E47" w:rsidTr="00F022C8">
        <w:tc>
          <w:tcPr>
            <w:tcW w:w="2235" w:type="dxa"/>
            <w:tcBorders>
              <w:top w:val="single" w:sz="4" w:space="0" w:color="000000"/>
              <w:left w:val="single" w:sz="4" w:space="0" w:color="000000"/>
              <w:bottom w:val="single" w:sz="4" w:space="0" w:color="000000"/>
              <w:right w:val="single" w:sz="4" w:space="0" w:color="000000"/>
            </w:tcBorders>
            <w:shd w:val="clear" w:color="auto" w:fill="FFFFFF"/>
          </w:tcPr>
          <w:p w:rsidR="00917066" w:rsidRPr="004D7E47" w:rsidRDefault="004D7E47" w:rsidP="00F022C8">
            <w:pPr>
              <w:tabs>
                <w:tab w:val="clear" w:pos="990"/>
                <w:tab w:val="left" w:pos="993"/>
              </w:tabs>
              <w:spacing w:before="0"/>
              <w:ind w:left="993" w:right="47" w:hanging="993"/>
              <w:rPr>
                <w:rFonts w:asciiTheme="minorHAnsi" w:hAnsiTheme="minorHAnsi" w:cstheme="minorHAnsi"/>
              </w:rPr>
            </w:pPr>
            <w:r w:rsidRPr="004D7E47">
              <w:rPr>
                <w:rFonts w:asciiTheme="minorHAnsi" w:hAnsiTheme="minorHAnsi" w:cstheme="minorHAnsi"/>
              </w:rPr>
              <w:t>Vlastní hřiště</w:t>
            </w:r>
          </w:p>
        </w:tc>
        <w:tc>
          <w:tcPr>
            <w:tcW w:w="7138" w:type="dxa"/>
            <w:tcBorders>
              <w:top w:val="single" w:sz="4" w:space="0" w:color="000000"/>
              <w:left w:val="single" w:sz="4" w:space="0" w:color="000000"/>
              <w:bottom w:val="single" w:sz="4" w:space="0" w:color="000000"/>
              <w:right w:val="single" w:sz="4" w:space="0" w:color="000000"/>
            </w:tcBorders>
            <w:shd w:val="clear" w:color="auto" w:fill="FFFFFF"/>
          </w:tcPr>
          <w:p w:rsidR="00917066" w:rsidRPr="004D7E47" w:rsidRDefault="004D7E47" w:rsidP="00F022C8">
            <w:pPr>
              <w:tabs>
                <w:tab w:val="clear" w:pos="990"/>
                <w:tab w:val="left" w:pos="993"/>
              </w:tabs>
              <w:spacing w:before="0"/>
              <w:ind w:left="7" w:right="47" w:hanging="7"/>
              <w:rPr>
                <w:rFonts w:asciiTheme="minorHAnsi" w:hAnsiTheme="minorHAnsi" w:cstheme="minorHAnsi"/>
              </w:rPr>
            </w:pPr>
            <w:r w:rsidRPr="004D7E47">
              <w:rPr>
                <w:rFonts w:asciiTheme="minorHAnsi" w:hAnsiTheme="minorHAnsi" w:cstheme="minorHAnsi"/>
              </w:rPr>
              <w:t>Oblast hříště, která zahrnuje základní čáry, ale nezahrnuje koncové zóny ani obvodové čáry.</w:t>
            </w:r>
          </w:p>
        </w:tc>
      </w:tr>
      <w:tr w:rsidR="00917066" w:rsidRPr="004D7E47" w:rsidTr="00F022C8">
        <w:tc>
          <w:tcPr>
            <w:tcW w:w="2235" w:type="dxa"/>
            <w:tcBorders>
              <w:top w:val="single" w:sz="4" w:space="0" w:color="000000"/>
              <w:left w:val="single" w:sz="4" w:space="0" w:color="000000"/>
              <w:bottom w:val="single" w:sz="4" w:space="0" w:color="000000"/>
              <w:right w:val="single" w:sz="4" w:space="0" w:color="000000"/>
            </w:tcBorders>
            <w:shd w:val="clear" w:color="auto" w:fill="FFFFFF"/>
          </w:tcPr>
          <w:p w:rsidR="00917066" w:rsidRPr="004D7E47" w:rsidRDefault="004D7E47" w:rsidP="00F022C8">
            <w:pPr>
              <w:tabs>
                <w:tab w:val="clear" w:pos="990"/>
                <w:tab w:val="left" w:pos="993"/>
              </w:tabs>
              <w:spacing w:before="0"/>
              <w:ind w:left="993" w:right="47" w:hanging="993"/>
              <w:rPr>
                <w:rFonts w:asciiTheme="minorHAnsi" w:hAnsiTheme="minorHAnsi" w:cstheme="minorHAnsi"/>
              </w:rPr>
            </w:pPr>
            <w:r w:rsidRPr="004D7E47">
              <w:rPr>
                <w:rFonts w:asciiTheme="minorHAnsi" w:hAnsiTheme="minorHAnsi" w:cstheme="minorHAnsi"/>
              </w:rPr>
              <w:t>Výhoz</w:t>
            </w:r>
          </w:p>
        </w:tc>
        <w:tc>
          <w:tcPr>
            <w:tcW w:w="7138" w:type="dxa"/>
            <w:tcBorders>
              <w:top w:val="single" w:sz="4" w:space="0" w:color="000000"/>
              <w:left w:val="single" w:sz="4" w:space="0" w:color="000000"/>
              <w:bottom w:val="single" w:sz="4" w:space="0" w:color="000000"/>
              <w:right w:val="single" w:sz="4" w:space="0" w:color="000000"/>
            </w:tcBorders>
            <w:shd w:val="clear" w:color="auto" w:fill="FFFFFF"/>
          </w:tcPr>
          <w:p w:rsidR="00917066" w:rsidRPr="004D7E47" w:rsidRDefault="004D7E47" w:rsidP="00F022C8">
            <w:pPr>
              <w:tabs>
                <w:tab w:val="clear" w:pos="990"/>
                <w:tab w:val="left" w:pos="993"/>
              </w:tabs>
              <w:spacing w:before="0"/>
              <w:ind w:left="7" w:right="47" w:hanging="7"/>
              <w:rPr>
                <w:rFonts w:asciiTheme="minorHAnsi" w:hAnsiTheme="minorHAnsi" w:cstheme="minorHAnsi"/>
              </w:rPr>
            </w:pPr>
            <w:r w:rsidRPr="004D7E47">
              <w:rPr>
                <w:rFonts w:asciiTheme="minorHAnsi" w:hAnsiTheme="minorHAnsi" w:cstheme="minorHAnsi"/>
              </w:rPr>
              <w:t>Hod disku od jednoho týmu k druhému, který zahajuje Bod na začátku každé poloviny hry, nebo po skórovaném bodu. Výhoz není považován za platnou přihrávku.</w:t>
            </w:r>
          </w:p>
        </w:tc>
      </w:tr>
      <w:tr w:rsidR="00917066" w:rsidRPr="004D7E47" w:rsidTr="00F022C8">
        <w:tc>
          <w:tcPr>
            <w:tcW w:w="2235" w:type="dxa"/>
            <w:tcBorders>
              <w:top w:val="single" w:sz="4" w:space="0" w:color="000000"/>
              <w:left w:val="single" w:sz="4" w:space="0" w:color="000000"/>
              <w:bottom w:val="single" w:sz="4" w:space="0" w:color="000000"/>
              <w:right w:val="single" w:sz="4" w:space="0" w:color="000000"/>
            </w:tcBorders>
            <w:shd w:val="clear" w:color="auto" w:fill="FFFFFF"/>
          </w:tcPr>
          <w:p w:rsidR="00917066" w:rsidRPr="004D7E47" w:rsidRDefault="004D7E47" w:rsidP="00F022C8">
            <w:pPr>
              <w:tabs>
                <w:tab w:val="clear" w:pos="990"/>
                <w:tab w:val="left" w:pos="993"/>
              </w:tabs>
              <w:spacing w:before="0"/>
              <w:ind w:left="993" w:right="47" w:hanging="993"/>
              <w:rPr>
                <w:rFonts w:asciiTheme="minorHAnsi" w:hAnsiTheme="minorHAnsi" w:cstheme="minorHAnsi"/>
              </w:rPr>
            </w:pPr>
            <w:r w:rsidRPr="004D7E47">
              <w:rPr>
                <w:rFonts w:asciiTheme="minorHAnsi" w:hAnsiTheme="minorHAnsi" w:cstheme="minorHAnsi"/>
              </w:rPr>
              <w:t>Zachycení přihrávky</w:t>
            </w:r>
          </w:p>
        </w:tc>
        <w:tc>
          <w:tcPr>
            <w:tcW w:w="7138" w:type="dxa"/>
            <w:tcBorders>
              <w:top w:val="single" w:sz="4" w:space="0" w:color="000000"/>
              <w:left w:val="single" w:sz="4" w:space="0" w:color="000000"/>
              <w:bottom w:val="single" w:sz="4" w:space="0" w:color="000000"/>
              <w:right w:val="single" w:sz="4" w:space="0" w:color="000000"/>
            </w:tcBorders>
            <w:shd w:val="clear" w:color="auto" w:fill="FFFFFF"/>
          </w:tcPr>
          <w:p w:rsidR="00917066" w:rsidRPr="004D7E47" w:rsidRDefault="004D7E47" w:rsidP="00F022C8">
            <w:pPr>
              <w:tabs>
                <w:tab w:val="clear" w:pos="990"/>
                <w:tab w:val="left" w:pos="993"/>
              </w:tabs>
              <w:spacing w:before="0"/>
              <w:ind w:left="7" w:right="47" w:hanging="7"/>
              <w:rPr>
                <w:rFonts w:asciiTheme="minorHAnsi" w:hAnsiTheme="minorHAnsi" w:cstheme="minorHAnsi"/>
              </w:rPr>
            </w:pPr>
            <w:r w:rsidRPr="004D7E47">
              <w:rPr>
                <w:rFonts w:asciiTheme="minorHAnsi" w:hAnsiTheme="minorHAnsi" w:cstheme="minorHAnsi"/>
              </w:rPr>
              <w:t>Nastává, když obránce chytí přihrávku od útočníka</w:t>
            </w:r>
          </w:p>
        </w:tc>
      </w:tr>
      <w:tr w:rsidR="00917066" w:rsidRPr="004D7E47" w:rsidTr="00F022C8">
        <w:tc>
          <w:tcPr>
            <w:tcW w:w="2235" w:type="dxa"/>
            <w:tcBorders>
              <w:top w:val="single" w:sz="4" w:space="0" w:color="000000"/>
              <w:left w:val="single" w:sz="4" w:space="0" w:color="000000"/>
              <w:bottom w:val="single" w:sz="4" w:space="0" w:color="000000"/>
              <w:right w:val="single" w:sz="4" w:space="0" w:color="000000"/>
            </w:tcBorders>
            <w:shd w:val="clear" w:color="auto" w:fill="FFFFFF"/>
          </w:tcPr>
          <w:p w:rsidR="00917066" w:rsidRPr="004D7E47" w:rsidRDefault="004D7E47" w:rsidP="00F022C8">
            <w:pPr>
              <w:tabs>
                <w:tab w:val="clear" w:pos="990"/>
                <w:tab w:val="left" w:pos="993"/>
              </w:tabs>
              <w:spacing w:before="0"/>
              <w:ind w:left="993" w:right="47" w:hanging="993"/>
              <w:rPr>
                <w:rFonts w:asciiTheme="minorHAnsi" w:hAnsiTheme="minorHAnsi" w:cstheme="minorHAnsi"/>
              </w:rPr>
            </w:pPr>
            <w:r w:rsidRPr="004D7E47">
              <w:rPr>
                <w:rFonts w:asciiTheme="minorHAnsi" w:hAnsiTheme="minorHAnsi" w:cstheme="minorHAnsi"/>
              </w:rPr>
              <w:t>Základní čára</w:t>
            </w:r>
          </w:p>
        </w:tc>
        <w:tc>
          <w:tcPr>
            <w:tcW w:w="7138" w:type="dxa"/>
            <w:tcBorders>
              <w:top w:val="single" w:sz="4" w:space="0" w:color="000000"/>
              <w:left w:val="single" w:sz="4" w:space="0" w:color="000000"/>
              <w:bottom w:val="single" w:sz="4" w:space="0" w:color="000000"/>
              <w:right w:val="single" w:sz="4" w:space="0" w:color="000000"/>
            </w:tcBorders>
            <w:shd w:val="clear" w:color="auto" w:fill="FFFFFF"/>
          </w:tcPr>
          <w:p w:rsidR="00917066" w:rsidRPr="004D7E47" w:rsidRDefault="004D7E47" w:rsidP="00F022C8">
            <w:pPr>
              <w:tabs>
                <w:tab w:val="clear" w:pos="990"/>
                <w:tab w:val="left" w:pos="993"/>
              </w:tabs>
              <w:spacing w:before="0"/>
              <w:ind w:left="7" w:right="47" w:hanging="7"/>
              <w:rPr>
                <w:rFonts w:asciiTheme="minorHAnsi" w:hAnsiTheme="minorHAnsi" w:cstheme="minorHAnsi"/>
              </w:rPr>
            </w:pPr>
            <w:r w:rsidRPr="004D7E47">
              <w:rPr>
                <w:rFonts w:asciiTheme="minorHAnsi" w:hAnsiTheme="minorHAnsi" w:cstheme="minorHAnsi"/>
              </w:rPr>
              <w:t>Čára oddělující Vlastní hřiště od Koncových zón.</w:t>
            </w:r>
          </w:p>
        </w:tc>
      </w:tr>
      <w:tr w:rsidR="00917066" w:rsidRPr="004D7E47" w:rsidTr="00F022C8">
        <w:tc>
          <w:tcPr>
            <w:tcW w:w="2235" w:type="dxa"/>
            <w:tcBorders>
              <w:top w:val="single" w:sz="4" w:space="0" w:color="000000"/>
              <w:left w:val="single" w:sz="4" w:space="0" w:color="000000"/>
              <w:bottom w:val="single" w:sz="4" w:space="0" w:color="000000"/>
              <w:right w:val="single" w:sz="4" w:space="0" w:color="000000"/>
            </w:tcBorders>
            <w:shd w:val="clear" w:color="auto" w:fill="FFFFFF"/>
          </w:tcPr>
          <w:p w:rsidR="00917066" w:rsidRPr="004D7E47" w:rsidRDefault="004D7E47" w:rsidP="00F022C8">
            <w:pPr>
              <w:tabs>
                <w:tab w:val="clear" w:pos="990"/>
                <w:tab w:val="left" w:pos="993"/>
              </w:tabs>
              <w:spacing w:before="0"/>
              <w:ind w:left="993" w:right="47" w:hanging="993"/>
              <w:rPr>
                <w:rFonts w:asciiTheme="minorHAnsi" w:hAnsiTheme="minorHAnsi" w:cstheme="minorHAnsi"/>
              </w:rPr>
            </w:pPr>
            <w:r w:rsidRPr="004D7E47">
              <w:rPr>
                <w:rFonts w:asciiTheme="minorHAnsi" w:hAnsiTheme="minorHAnsi" w:cstheme="minorHAnsi"/>
              </w:rPr>
              <w:t>Zastavení hry</w:t>
            </w:r>
          </w:p>
        </w:tc>
        <w:tc>
          <w:tcPr>
            <w:tcW w:w="7138" w:type="dxa"/>
            <w:tcBorders>
              <w:top w:val="single" w:sz="4" w:space="0" w:color="000000"/>
              <w:left w:val="single" w:sz="4" w:space="0" w:color="000000"/>
              <w:bottom w:val="single" w:sz="4" w:space="0" w:color="000000"/>
              <w:right w:val="single" w:sz="4" w:space="0" w:color="000000"/>
            </w:tcBorders>
            <w:shd w:val="clear" w:color="auto" w:fill="FFFFFF"/>
          </w:tcPr>
          <w:p w:rsidR="00917066" w:rsidRPr="004D7E47" w:rsidRDefault="004D7E47" w:rsidP="00F022C8">
            <w:pPr>
              <w:tabs>
                <w:tab w:val="clear" w:pos="990"/>
                <w:tab w:val="left" w:pos="993"/>
              </w:tabs>
              <w:spacing w:before="0"/>
              <w:ind w:left="7" w:right="47" w:hanging="7"/>
              <w:rPr>
                <w:rFonts w:asciiTheme="minorHAnsi" w:hAnsiTheme="minorHAnsi" w:cstheme="minorHAnsi"/>
              </w:rPr>
            </w:pPr>
            <w:r w:rsidRPr="004D7E47">
              <w:rPr>
                <w:rFonts w:asciiTheme="minorHAnsi" w:hAnsiTheme="minorHAnsi" w:cstheme="minorHAnsi"/>
              </w:rPr>
              <w:t xml:space="preserve">Jakékoliv zastavení hry kvůli faulu, přestupku, diskusím, zranění nebo time-outu. K zahájení zastavené hry je vyžadován check. </w:t>
            </w:r>
          </w:p>
        </w:tc>
      </w:tr>
      <w:tr w:rsidR="00917066" w:rsidRPr="004D7E47" w:rsidTr="00F022C8">
        <w:tc>
          <w:tcPr>
            <w:tcW w:w="2235" w:type="dxa"/>
            <w:tcBorders>
              <w:top w:val="single" w:sz="4" w:space="0" w:color="000000"/>
              <w:left w:val="single" w:sz="4" w:space="0" w:color="000000"/>
              <w:bottom w:val="single" w:sz="4" w:space="0" w:color="000000"/>
              <w:right w:val="single" w:sz="4" w:space="0" w:color="000000"/>
            </w:tcBorders>
            <w:shd w:val="clear" w:color="auto" w:fill="FFFFFF"/>
          </w:tcPr>
          <w:p w:rsidR="00917066" w:rsidRPr="004D7E47" w:rsidRDefault="004D7E47" w:rsidP="00F022C8">
            <w:pPr>
              <w:tabs>
                <w:tab w:val="clear" w:pos="990"/>
                <w:tab w:val="left" w:pos="993"/>
              </w:tabs>
              <w:spacing w:before="0"/>
              <w:ind w:left="993" w:right="47" w:hanging="993"/>
              <w:rPr>
                <w:rFonts w:asciiTheme="minorHAnsi" w:hAnsiTheme="minorHAnsi" w:cstheme="minorHAnsi"/>
              </w:rPr>
            </w:pPr>
            <w:r w:rsidRPr="004D7E47">
              <w:rPr>
                <w:rFonts w:asciiTheme="minorHAnsi" w:hAnsiTheme="minorHAnsi" w:cstheme="minorHAnsi"/>
              </w:rPr>
              <w:t>Zem</w:t>
            </w:r>
          </w:p>
        </w:tc>
        <w:tc>
          <w:tcPr>
            <w:tcW w:w="7138" w:type="dxa"/>
            <w:tcBorders>
              <w:top w:val="single" w:sz="4" w:space="0" w:color="000000"/>
              <w:left w:val="single" w:sz="4" w:space="0" w:color="000000"/>
              <w:bottom w:val="single" w:sz="4" w:space="0" w:color="000000"/>
              <w:right w:val="single" w:sz="4" w:space="0" w:color="000000"/>
            </w:tcBorders>
            <w:shd w:val="clear" w:color="auto" w:fill="FFFFFF"/>
          </w:tcPr>
          <w:p w:rsidR="00917066" w:rsidRPr="004D7E47" w:rsidRDefault="004D7E47" w:rsidP="00F022C8">
            <w:pPr>
              <w:tabs>
                <w:tab w:val="clear" w:pos="990"/>
                <w:tab w:val="left" w:pos="993"/>
              </w:tabs>
              <w:spacing w:before="0"/>
              <w:ind w:left="7" w:right="47" w:hanging="7"/>
              <w:rPr>
                <w:rFonts w:asciiTheme="minorHAnsi" w:hAnsiTheme="minorHAnsi" w:cstheme="minorHAnsi"/>
              </w:rPr>
            </w:pPr>
            <w:r w:rsidRPr="004D7E47">
              <w:rPr>
                <w:rFonts w:asciiTheme="minorHAnsi" w:hAnsiTheme="minorHAnsi" w:cstheme="minorHAnsi"/>
              </w:rPr>
              <w:t>Zem se skládá ze všech objektů na zemi včetně trávy, značkovacích kuželů, vody, stromů, plotů, zdí a nehráčů či jiného zařízení. Součástí země nejsou hráči a oblečení, které mají na sobě, padající částečky a dešťové srážky.</w:t>
            </w:r>
          </w:p>
        </w:tc>
      </w:tr>
    </w:tbl>
    <w:p w:rsidR="00917066" w:rsidRPr="00B04940" w:rsidRDefault="004D7E47" w:rsidP="004D7E47">
      <w:pPr>
        <w:pStyle w:val="Nadpis1"/>
        <w:tabs>
          <w:tab w:val="clear" w:pos="990"/>
          <w:tab w:val="left" w:pos="993"/>
        </w:tabs>
        <w:ind w:left="993" w:hanging="993"/>
        <w:contextualSpacing w:val="0"/>
        <w:rPr>
          <w:rFonts w:asciiTheme="majorHAnsi" w:hAnsiTheme="majorHAnsi" w:cstheme="minorHAnsi"/>
        </w:rPr>
      </w:pPr>
      <w:bookmarkStart w:id="25" w:name="_Toc479443865"/>
      <w:r w:rsidRPr="00B04940">
        <w:rPr>
          <w:rFonts w:asciiTheme="majorHAnsi" w:hAnsiTheme="majorHAnsi" w:cstheme="minorHAnsi"/>
        </w:rPr>
        <w:t>Právní ustanovení</w:t>
      </w:r>
      <w:bookmarkEnd w:id="25"/>
    </w:p>
    <w:p w:rsidR="00917066" w:rsidRPr="004D7E47" w:rsidRDefault="004D7E47" w:rsidP="004D7E47">
      <w:pPr>
        <w:tabs>
          <w:tab w:val="clear" w:pos="990"/>
          <w:tab w:val="left" w:pos="993"/>
        </w:tabs>
        <w:spacing w:before="120"/>
        <w:ind w:left="993" w:hanging="993"/>
        <w:rPr>
          <w:rFonts w:asciiTheme="minorHAnsi" w:hAnsiTheme="minorHAnsi" w:cstheme="minorHAnsi"/>
          <w:b/>
          <w:sz w:val="22"/>
          <w:szCs w:val="22"/>
        </w:rPr>
      </w:pPr>
      <w:r w:rsidRPr="004D7E47">
        <w:rPr>
          <w:rFonts w:asciiTheme="minorHAnsi" w:hAnsiTheme="minorHAnsi" w:cstheme="minorHAnsi"/>
          <w:b/>
          <w:sz w:val="22"/>
          <w:szCs w:val="22"/>
        </w:rPr>
        <w:t>Toto dílo („WFDF pravidla Ultimate 2017“) je licencováno podle licence Creative Commons Attribution 2.5. Původní autor díla je Světová federace létajícího disku, nezisková organizace registrována ve státě Colorado, USA. Následuje srozumitelné shrnutí právních náležitostí (úplné licenční ujednání je v příloze C).</w:t>
      </w:r>
    </w:p>
    <w:p w:rsidR="00917066" w:rsidRPr="004D7E47" w:rsidRDefault="004D7E47" w:rsidP="004D7E47">
      <w:pPr>
        <w:tabs>
          <w:tab w:val="clear" w:pos="990"/>
          <w:tab w:val="left" w:pos="993"/>
        </w:tabs>
        <w:spacing w:before="120"/>
        <w:ind w:left="993" w:hanging="993"/>
        <w:rPr>
          <w:rFonts w:asciiTheme="minorHAnsi" w:hAnsiTheme="minorHAnsi" w:cstheme="minorHAnsi"/>
          <w:sz w:val="22"/>
          <w:szCs w:val="22"/>
        </w:rPr>
      </w:pPr>
      <w:r w:rsidRPr="004D7E47">
        <w:rPr>
          <w:rFonts w:asciiTheme="minorHAnsi" w:hAnsiTheme="minorHAnsi" w:cstheme="minorHAnsi"/>
          <w:b/>
          <w:sz w:val="22"/>
          <w:szCs w:val="22"/>
        </w:rPr>
        <w:t>Toto dílo můžete:</w:t>
      </w:r>
      <w:r w:rsidRPr="004D7E47">
        <w:rPr>
          <w:rFonts w:asciiTheme="minorHAnsi" w:hAnsiTheme="minorHAnsi" w:cstheme="minorHAnsi"/>
          <w:sz w:val="22"/>
          <w:szCs w:val="22"/>
        </w:rPr>
        <w:t xml:space="preserve"> </w:t>
      </w:r>
      <w:r w:rsidRPr="004D7E47">
        <w:rPr>
          <w:rFonts w:asciiTheme="minorHAnsi" w:hAnsiTheme="minorHAnsi" w:cstheme="minorHAnsi"/>
          <w:sz w:val="22"/>
          <w:szCs w:val="22"/>
        </w:rPr>
        <w:br/>
        <w:t>- kopírovat, distribuovat, vystavovat a uvádět</w:t>
      </w:r>
      <w:r w:rsidRPr="004D7E47">
        <w:rPr>
          <w:rFonts w:asciiTheme="minorHAnsi" w:hAnsiTheme="minorHAnsi" w:cstheme="minorHAnsi"/>
          <w:sz w:val="22"/>
          <w:szCs w:val="22"/>
        </w:rPr>
        <w:br/>
        <w:t>- vytvářet odvozeniny</w:t>
      </w:r>
      <w:r w:rsidRPr="004D7E47">
        <w:rPr>
          <w:rFonts w:asciiTheme="minorHAnsi" w:hAnsiTheme="minorHAnsi" w:cstheme="minorHAnsi"/>
          <w:sz w:val="22"/>
          <w:szCs w:val="22"/>
        </w:rPr>
        <w:br/>
        <w:t xml:space="preserve">- používat jej ke komerčním účelům </w:t>
      </w:r>
    </w:p>
    <w:p w:rsidR="00917066" w:rsidRPr="004D7E47" w:rsidRDefault="004D7E47" w:rsidP="004D7E47">
      <w:pPr>
        <w:tabs>
          <w:tab w:val="clear" w:pos="990"/>
          <w:tab w:val="left" w:pos="993"/>
        </w:tabs>
        <w:spacing w:before="120"/>
        <w:ind w:left="993" w:hanging="993"/>
        <w:rPr>
          <w:rFonts w:asciiTheme="minorHAnsi" w:hAnsiTheme="minorHAnsi" w:cstheme="minorHAnsi"/>
          <w:sz w:val="22"/>
          <w:szCs w:val="22"/>
        </w:rPr>
      </w:pPr>
      <w:r w:rsidRPr="004D7E47">
        <w:rPr>
          <w:rFonts w:asciiTheme="minorHAnsi" w:hAnsiTheme="minorHAnsi" w:cstheme="minorHAnsi"/>
          <w:b/>
          <w:sz w:val="22"/>
          <w:szCs w:val="22"/>
        </w:rPr>
        <w:t>Za splnění následujících podmínek:</w:t>
      </w:r>
      <w:r w:rsidRPr="004D7E47">
        <w:rPr>
          <w:rFonts w:asciiTheme="minorHAnsi" w:hAnsiTheme="minorHAnsi" w:cstheme="minorHAnsi"/>
          <w:sz w:val="22"/>
          <w:szCs w:val="22"/>
        </w:rPr>
        <w:t xml:space="preserve"> </w:t>
      </w:r>
      <w:r w:rsidRPr="004D7E47">
        <w:rPr>
          <w:rFonts w:asciiTheme="minorHAnsi" w:hAnsiTheme="minorHAnsi" w:cstheme="minorHAnsi"/>
          <w:sz w:val="22"/>
          <w:szCs w:val="22"/>
        </w:rPr>
        <w:br/>
        <w:t xml:space="preserve">- Musíte uznat původního autora díla. </w:t>
      </w:r>
      <w:r w:rsidRPr="004D7E47">
        <w:rPr>
          <w:rFonts w:asciiTheme="minorHAnsi" w:hAnsiTheme="minorHAnsi" w:cstheme="minorHAnsi"/>
          <w:sz w:val="22"/>
          <w:szCs w:val="22"/>
        </w:rPr>
        <w:br/>
        <w:t>- Pro účely distribuce musíte jasně uvést licenční podmínky tohoto díla.</w:t>
      </w:r>
      <w:r w:rsidRPr="004D7E47">
        <w:rPr>
          <w:rFonts w:asciiTheme="minorHAnsi" w:hAnsiTheme="minorHAnsi" w:cstheme="minorHAnsi"/>
          <w:sz w:val="22"/>
          <w:szCs w:val="22"/>
        </w:rPr>
        <w:br/>
        <w:t>- Tyto podmínky mohou být změněny se souhlasem WFDF.</w:t>
      </w:r>
    </w:p>
    <w:p w:rsidR="00917066" w:rsidRPr="004D7E47" w:rsidRDefault="004D7E47" w:rsidP="004D7E47">
      <w:pPr>
        <w:tabs>
          <w:tab w:val="clear" w:pos="990"/>
          <w:tab w:val="left" w:pos="993"/>
        </w:tabs>
        <w:spacing w:before="120"/>
        <w:ind w:left="993" w:hanging="993"/>
        <w:rPr>
          <w:rFonts w:asciiTheme="minorHAnsi" w:hAnsiTheme="minorHAnsi" w:cstheme="minorHAnsi"/>
          <w:sz w:val="22"/>
          <w:szCs w:val="22"/>
        </w:rPr>
      </w:pPr>
      <w:r w:rsidRPr="004D7E47">
        <w:rPr>
          <w:rFonts w:asciiTheme="minorHAnsi" w:hAnsiTheme="minorHAnsi" w:cstheme="minorHAnsi"/>
          <w:sz w:val="22"/>
          <w:szCs w:val="22"/>
        </w:rPr>
        <w:t>Vaše práva pro čestné užití nebo citaci díla tímto nejsou dotčena.</w:t>
      </w:r>
    </w:p>
    <w:sectPr w:rsidR="00917066" w:rsidRPr="004D7E47">
      <w:footerReference w:type="default" r:id="rId8"/>
      <w:pgSz w:w="12240" w:h="15840"/>
      <w:pgMar w:top="1417" w:right="1417" w:bottom="1417" w:left="1417" w:header="0" w:footer="708" w:gutter="0"/>
      <w:pgNumType w:start="1"/>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321EA" w:rsidRDefault="00A321EA">
      <w:pPr>
        <w:spacing w:before="0"/>
      </w:pPr>
      <w:r>
        <w:separator/>
      </w:r>
    </w:p>
  </w:endnote>
  <w:endnote w:type="continuationSeparator" w:id="0">
    <w:p w:rsidR="00A321EA" w:rsidRDefault="00A321EA">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bin">
    <w:altName w:val="Times New Roman"/>
    <w:charset w:val="00"/>
    <w:family w:val="auto"/>
    <w:pitch w:val="default"/>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69D3" w:rsidRDefault="008A69D3">
    <w:pPr>
      <w:tabs>
        <w:tab w:val="center" w:pos="4320"/>
        <w:tab w:val="right" w:pos="8640"/>
      </w:tabs>
      <w:spacing w:before="120"/>
      <w:ind w:left="0" w:firstLine="0"/>
      <w:jc w:val="center"/>
      <w:rPr>
        <w:rFonts w:ascii="Cabin" w:eastAsia="Cabin" w:hAnsi="Cabin" w:cs="Cabin"/>
      </w:rPr>
    </w:pPr>
    <w:r>
      <w:fldChar w:fldCharType="begin"/>
    </w:r>
    <w:r>
      <w:instrText>PAGE</w:instrText>
    </w:r>
    <w:r>
      <w:fldChar w:fldCharType="separate"/>
    </w:r>
    <w:r w:rsidR="00D84CD1">
      <w:rPr>
        <w:noProof/>
      </w:rPr>
      <w:t>2</w:t>
    </w:r>
    <w:r>
      <w:fldChar w:fldCharType="end"/>
    </w:r>
  </w:p>
  <w:p w:rsidR="008A69D3" w:rsidRDefault="008A69D3">
    <w:pPr>
      <w:tabs>
        <w:tab w:val="center" w:pos="4320"/>
        <w:tab w:val="right" w:pos="8640"/>
      </w:tabs>
      <w:spacing w:before="120" w:after="708"/>
      <w:ind w:left="0" w:firstLine="0"/>
      <w:rPr>
        <w:rFonts w:ascii="Cabin" w:eastAsia="Cabin" w:hAnsi="Cabin" w:cs="Cabin"/>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321EA" w:rsidRDefault="00A321EA">
      <w:pPr>
        <w:spacing w:before="0"/>
      </w:pPr>
      <w:r>
        <w:separator/>
      </w:r>
    </w:p>
  </w:footnote>
  <w:footnote w:type="continuationSeparator" w:id="0">
    <w:p w:rsidR="00A321EA" w:rsidRDefault="00A321EA">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DB0ABE"/>
    <w:multiLevelType w:val="multilevel"/>
    <w:tmpl w:val="7FFAFF3A"/>
    <w:lvl w:ilvl="0">
      <w:start w:val="1"/>
      <w:numFmt w:val="decimal"/>
      <w:lvlText w:val="%1."/>
      <w:lvlJc w:val="left"/>
      <w:pPr>
        <w:ind w:left="360" w:firstLine="0"/>
      </w:pPr>
    </w:lvl>
    <w:lvl w:ilvl="1">
      <w:start w:val="1"/>
      <w:numFmt w:val="decimal"/>
      <w:lvlText w:val="%1.%2."/>
      <w:lvlJc w:val="left"/>
      <w:pPr>
        <w:ind w:left="792" w:firstLine="360"/>
      </w:pPr>
    </w:lvl>
    <w:lvl w:ilvl="2">
      <w:start w:val="1"/>
      <w:numFmt w:val="decimal"/>
      <w:lvlText w:val="%1.%2.%3."/>
      <w:lvlJc w:val="left"/>
      <w:pPr>
        <w:ind w:left="1355" w:firstLine="720"/>
      </w:pPr>
    </w:lvl>
    <w:lvl w:ilvl="3">
      <w:start w:val="1"/>
      <w:numFmt w:val="decimal"/>
      <w:lvlText w:val="%1.%2.%3.%4."/>
      <w:lvlJc w:val="left"/>
      <w:pPr>
        <w:ind w:left="1728" w:firstLine="1080"/>
      </w:pPr>
    </w:lvl>
    <w:lvl w:ilvl="4">
      <w:start w:val="1"/>
      <w:numFmt w:val="decimal"/>
      <w:lvlText w:val="%1.%2.%3.%4.%5."/>
      <w:lvlJc w:val="left"/>
      <w:pPr>
        <w:ind w:left="2232" w:firstLine="1440"/>
      </w:pPr>
      <w:rPr>
        <w:i w:val="0"/>
        <w:smallCaps w:val="0"/>
        <w:strike w:val="0"/>
        <w:u w:val="none"/>
        <w:vertAlign w:val="baseline"/>
      </w:rPr>
    </w:lvl>
    <w:lvl w:ilvl="5">
      <w:start w:val="1"/>
      <w:numFmt w:val="decimal"/>
      <w:lvlText w:val="%1.%2.%3.%4.%5.%6."/>
      <w:lvlJc w:val="left"/>
      <w:pPr>
        <w:ind w:left="2736" w:firstLine="1800"/>
      </w:pPr>
    </w:lvl>
    <w:lvl w:ilvl="6">
      <w:start w:val="1"/>
      <w:numFmt w:val="decimal"/>
      <w:lvlText w:val="%1.%2.%3.%4.%5.%6.%7."/>
      <w:lvlJc w:val="left"/>
      <w:pPr>
        <w:ind w:left="3240" w:firstLine="2160"/>
      </w:pPr>
    </w:lvl>
    <w:lvl w:ilvl="7">
      <w:start w:val="1"/>
      <w:numFmt w:val="decimal"/>
      <w:lvlText w:val="%1.%2.%3.%4.%5.%6.%7.%8."/>
      <w:lvlJc w:val="left"/>
      <w:pPr>
        <w:ind w:left="3744" w:firstLine="2519"/>
      </w:pPr>
    </w:lvl>
    <w:lvl w:ilvl="8">
      <w:start w:val="1"/>
      <w:numFmt w:val="decimal"/>
      <w:lvlText w:val="%1.%2.%3.%4.%5.%6.%7.%8.%9."/>
      <w:lvlJc w:val="left"/>
      <w:pPr>
        <w:ind w:left="4320" w:firstLine="2880"/>
      </w:pPr>
    </w:lvl>
  </w:abstractNum>
  <w:abstractNum w:abstractNumId="1" w15:restartNumberingAfterBreak="0">
    <w:nsid w:val="3F1251E2"/>
    <w:multiLevelType w:val="multilevel"/>
    <w:tmpl w:val="1326076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
  <w:rsids>
    <w:rsidRoot w:val="00917066"/>
    <w:rsid w:val="00084744"/>
    <w:rsid w:val="003D5654"/>
    <w:rsid w:val="003D5CC6"/>
    <w:rsid w:val="004A2226"/>
    <w:rsid w:val="004D7E47"/>
    <w:rsid w:val="00561794"/>
    <w:rsid w:val="005C28F7"/>
    <w:rsid w:val="00663963"/>
    <w:rsid w:val="006D7BEC"/>
    <w:rsid w:val="00830A21"/>
    <w:rsid w:val="008A69D3"/>
    <w:rsid w:val="00917066"/>
    <w:rsid w:val="00955E46"/>
    <w:rsid w:val="00A321EA"/>
    <w:rsid w:val="00A43661"/>
    <w:rsid w:val="00A751A5"/>
    <w:rsid w:val="00B04940"/>
    <w:rsid w:val="00C04CE3"/>
    <w:rsid w:val="00C428B7"/>
    <w:rsid w:val="00C75F2B"/>
    <w:rsid w:val="00D84CD1"/>
    <w:rsid w:val="00D84E93"/>
    <w:rsid w:val="00DB5F3B"/>
    <w:rsid w:val="00DE667B"/>
    <w:rsid w:val="00E77047"/>
    <w:rsid w:val="00F022C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C3E034D-6E4F-4922-A8DD-178D0B62B1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color w:val="000000"/>
        <w:lang w:val="cs-CZ" w:eastAsia="cs-CZ" w:bidi="ar-SA"/>
      </w:rPr>
    </w:rPrDefault>
    <w:pPrDefault>
      <w:pPr>
        <w:widowControl w:val="0"/>
        <w:tabs>
          <w:tab w:val="left" w:pos="990"/>
        </w:tabs>
        <w:spacing w:before="60"/>
        <w:ind w:left="792" w:hanging="432"/>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style>
  <w:style w:type="paragraph" w:styleId="Nadpis1">
    <w:name w:val="heading 1"/>
    <w:basedOn w:val="Normln"/>
    <w:next w:val="Normln"/>
    <w:pPr>
      <w:keepNext/>
      <w:spacing w:before="360"/>
      <w:ind w:left="360" w:right="-576"/>
      <w:contextualSpacing/>
      <w:outlineLvl w:val="0"/>
    </w:pPr>
    <w:rPr>
      <w:b/>
      <w:sz w:val="28"/>
      <w:szCs w:val="28"/>
    </w:rPr>
  </w:style>
  <w:style w:type="paragraph" w:styleId="Nadpis2">
    <w:name w:val="heading 2"/>
    <w:basedOn w:val="Normln"/>
    <w:next w:val="Normln"/>
    <w:pPr>
      <w:keepNext/>
      <w:spacing w:before="240" w:after="60"/>
      <w:outlineLvl w:val="1"/>
    </w:pPr>
    <w:rPr>
      <w:b/>
      <w:i/>
      <w:sz w:val="28"/>
      <w:szCs w:val="28"/>
    </w:rPr>
  </w:style>
  <w:style w:type="paragraph" w:styleId="Nadpis3">
    <w:name w:val="heading 3"/>
    <w:basedOn w:val="Normln"/>
    <w:next w:val="Normln"/>
    <w:pPr>
      <w:keepNext/>
      <w:tabs>
        <w:tab w:val="right" w:pos="9406"/>
      </w:tabs>
      <w:spacing w:before="0"/>
      <w:ind w:left="0" w:firstLine="0"/>
      <w:contextualSpacing/>
      <w:outlineLvl w:val="2"/>
    </w:pPr>
    <w:rPr>
      <w:b/>
      <w:sz w:val="22"/>
      <w:szCs w:val="22"/>
    </w:rPr>
  </w:style>
  <w:style w:type="paragraph" w:styleId="Nadpis4">
    <w:name w:val="heading 4"/>
    <w:basedOn w:val="Normln"/>
    <w:next w:val="Normln"/>
    <w:pPr>
      <w:keepNext/>
      <w:spacing w:before="240" w:after="60"/>
      <w:ind w:left="1728" w:hanging="648"/>
      <w:outlineLvl w:val="3"/>
    </w:pPr>
    <w:rPr>
      <w:rFonts w:ascii="Cabin" w:eastAsia="Cabin" w:hAnsi="Cabin" w:cs="Cabin"/>
      <w:b/>
      <w:sz w:val="28"/>
      <w:szCs w:val="28"/>
    </w:rPr>
  </w:style>
  <w:style w:type="paragraph" w:styleId="Nadpis5">
    <w:name w:val="heading 5"/>
    <w:basedOn w:val="Normln"/>
    <w:next w:val="Normln"/>
    <w:pPr>
      <w:spacing w:before="240" w:after="60"/>
      <w:ind w:left="2232" w:hanging="791"/>
      <w:outlineLvl w:val="4"/>
    </w:pPr>
    <w:rPr>
      <w:rFonts w:ascii="Cabin" w:eastAsia="Cabin" w:hAnsi="Cabin" w:cs="Cabin"/>
      <w:b/>
      <w:i/>
      <w:sz w:val="26"/>
      <w:szCs w:val="26"/>
    </w:rPr>
  </w:style>
  <w:style w:type="paragraph" w:styleId="Nadpis6">
    <w:name w:val="heading 6"/>
    <w:basedOn w:val="Normln"/>
    <w:next w:val="Normln"/>
    <w:pPr>
      <w:keepNext/>
      <w:keepLines/>
      <w:spacing w:before="200" w:after="40"/>
      <w:contextualSpacing/>
      <w:outlineLvl w:val="5"/>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zev">
    <w:name w:val="Title"/>
    <w:basedOn w:val="Normln"/>
    <w:next w:val="Normln"/>
    <w:pPr>
      <w:spacing w:before="0" w:after="240"/>
      <w:ind w:left="0" w:firstLine="0"/>
      <w:jc w:val="center"/>
    </w:pPr>
    <w:rPr>
      <w:rFonts w:ascii="Cabin" w:eastAsia="Cabin" w:hAnsi="Cabin" w:cs="Cabin"/>
      <w:b/>
      <w:sz w:val="48"/>
      <w:szCs w:val="48"/>
    </w:rPr>
  </w:style>
  <w:style w:type="paragraph" w:styleId="Podnadpis">
    <w:name w:val="Subtitle"/>
    <w:basedOn w:val="Normln"/>
    <w:next w:val="Normln"/>
    <w:pPr>
      <w:keepNext/>
      <w:spacing w:before="0" w:after="240"/>
      <w:ind w:left="720" w:hanging="504"/>
      <w:jc w:val="center"/>
    </w:pPr>
    <w:rPr>
      <w:rFonts w:ascii="Cabin" w:eastAsia="Cabin" w:hAnsi="Cabin" w:cs="Cabin"/>
      <w:b/>
      <w:sz w:val="30"/>
      <w:szCs w:val="30"/>
    </w:rPr>
  </w:style>
  <w:style w:type="table" w:customStyle="1" w:styleId="a">
    <w:basedOn w:val="TableNormal"/>
    <w:tblPr>
      <w:tblStyleRowBandSize w:val="1"/>
      <w:tblStyleColBandSize w:val="1"/>
      <w:tblCellMar>
        <w:left w:w="115" w:type="dxa"/>
        <w:right w:w="115" w:type="dxa"/>
      </w:tblCellMar>
    </w:tblPr>
  </w:style>
  <w:style w:type="paragraph" w:styleId="Textkomente">
    <w:name w:val="annotation text"/>
    <w:basedOn w:val="Normln"/>
    <w:link w:val="TextkomenteChar"/>
    <w:uiPriority w:val="99"/>
    <w:semiHidden/>
    <w:unhideWhenUsed/>
  </w:style>
  <w:style w:type="character" w:customStyle="1" w:styleId="TextkomenteChar">
    <w:name w:val="Text komentáře Char"/>
    <w:basedOn w:val="Standardnpsmoodstavce"/>
    <w:link w:val="Textkomente"/>
    <w:uiPriority w:val="99"/>
    <w:semiHidden/>
  </w:style>
  <w:style w:type="character" w:styleId="Odkaznakoment">
    <w:name w:val="annotation reference"/>
    <w:basedOn w:val="Standardnpsmoodstavce"/>
    <w:uiPriority w:val="99"/>
    <w:semiHidden/>
    <w:unhideWhenUsed/>
    <w:rPr>
      <w:sz w:val="16"/>
      <w:szCs w:val="16"/>
    </w:rPr>
  </w:style>
  <w:style w:type="paragraph" w:styleId="Textbubliny">
    <w:name w:val="Balloon Text"/>
    <w:basedOn w:val="Normln"/>
    <w:link w:val="TextbublinyChar"/>
    <w:uiPriority w:val="99"/>
    <w:semiHidden/>
    <w:unhideWhenUsed/>
    <w:rsid w:val="004D7E47"/>
    <w:pPr>
      <w:spacing w:before="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4D7E47"/>
    <w:rPr>
      <w:rFonts w:ascii="Tahoma" w:hAnsi="Tahoma" w:cs="Tahoma"/>
      <w:sz w:val="16"/>
      <w:szCs w:val="16"/>
    </w:rPr>
  </w:style>
  <w:style w:type="paragraph" w:styleId="Nadpisobsahu">
    <w:name w:val="TOC Heading"/>
    <w:basedOn w:val="Nadpis1"/>
    <w:next w:val="Normln"/>
    <w:uiPriority w:val="39"/>
    <w:semiHidden/>
    <w:unhideWhenUsed/>
    <w:qFormat/>
    <w:rsid w:val="004D7E47"/>
    <w:pPr>
      <w:keepLines/>
      <w:widowControl/>
      <w:tabs>
        <w:tab w:val="clear" w:pos="990"/>
      </w:tabs>
      <w:spacing w:before="480" w:line="276" w:lineRule="auto"/>
      <w:ind w:left="0" w:right="0" w:firstLine="0"/>
      <w:contextualSpacing w:val="0"/>
      <w:outlineLvl w:val="9"/>
    </w:pPr>
    <w:rPr>
      <w:rFonts w:asciiTheme="majorHAnsi" w:eastAsiaTheme="majorEastAsia" w:hAnsiTheme="majorHAnsi" w:cstheme="majorBidi"/>
      <w:bCs/>
      <w:color w:val="365F91" w:themeColor="accent1" w:themeShade="BF"/>
    </w:rPr>
  </w:style>
  <w:style w:type="paragraph" w:styleId="Obsah1">
    <w:name w:val="toc 1"/>
    <w:basedOn w:val="Normln"/>
    <w:next w:val="Normln"/>
    <w:autoRedefine/>
    <w:uiPriority w:val="39"/>
    <w:unhideWhenUsed/>
    <w:rsid w:val="004D7E47"/>
    <w:pPr>
      <w:tabs>
        <w:tab w:val="clear" w:pos="990"/>
      </w:tabs>
      <w:spacing w:after="100"/>
      <w:ind w:left="0"/>
    </w:pPr>
  </w:style>
  <w:style w:type="character" w:styleId="Hypertextovodkaz">
    <w:name w:val="Hyperlink"/>
    <w:basedOn w:val="Standardnpsmoodstavce"/>
    <w:uiPriority w:val="99"/>
    <w:unhideWhenUsed/>
    <w:rsid w:val="004D7E47"/>
    <w:rPr>
      <w:color w:val="0000FF" w:themeColor="hyperlink"/>
      <w:u w:val="single"/>
    </w:rPr>
  </w:style>
  <w:style w:type="paragraph" w:styleId="Normlnweb">
    <w:name w:val="Normal (Web)"/>
    <w:basedOn w:val="Normln"/>
    <w:uiPriority w:val="99"/>
    <w:semiHidden/>
    <w:unhideWhenUsed/>
    <w:rsid w:val="008A69D3"/>
    <w:pPr>
      <w:widowControl/>
      <w:tabs>
        <w:tab w:val="clear" w:pos="990"/>
      </w:tabs>
      <w:spacing w:before="100" w:beforeAutospacing="1" w:after="100" w:afterAutospacing="1"/>
      <w:ind w:left="0" w:firstLine="0"/>
    </w:pPr>
    <w:rPr>
      <w:rFonts w:ascii="Times New Roman" w:eastAsia="Times New Roman" w:hAnsi="Times New Roman" w:cs="Times New Roman"/>
      <w:color w:val="auto"/>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452411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6274</Words>
  <Characters>37018</Characters>
  <Application>Microsoft Office Word</Application>
  <DocSecurity>0</DocSecurity>
  <Lines>308</Lines>
  <Paragraphs>86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43206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Michaela Cakrtova</dc:creator>
  <cp:lastModifiedBy>Michaela Cakrtova</cp:lastModifiedBy>
  <cp:revision>5</cp:revision>
  <cp:lastPrinted>2020-11-05T15:01:00Z</cp:lastPrinted>
  <dcterms:created xsi:type="dcterms:W3CDTF">2017-04-18T11:52:00Z</dcterms:created>
  <dcterms:modified xsi:type="dcterms:W3CDTF">2020-11-05T15:01:00Z</dcterms:modified>
</cp:coreProperties>
</file>